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&lt;ZingHr&gt;</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&lt;1.0.11&gt;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5.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30"/>
        <w:gridCol w:w="1245"/>
        <w:gridCol w:w="3480"/>
        <w:gridCol w:w="2220"/>
        <w:gridCol w:w="2220"/>
        <w:tblGridChange w:id="0">
          <w:tblGrid>
            <w:gridCol w:w="1530"/>
            <w:gridCol w:w="1245"/>
            <w:gridCol w:w="3480"/>
            <w:gridCol w:w="2220"/>
            <w:gridCol w:w="2220"/>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&lt;x</w:t>
            </w:r>
            <w:r w:rsidDel="00000000" w:rsidR="00000000" w:rsidRPr="00000000">
              <w:rPr>
                <w:rFonts w:ascii="Arial" w:cs="Arial" w:eastAsia="Arial" w:hAnsi="Arial"/>
                <w:rtl w:val="0"/>
              </w:rPr>
              <w:t xml:space="preserve">1.0.11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&lt;Claim module understanding and code deliver has been done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Md Isfaque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Rishav Goyal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D">
      <w:pPr>
        <w:pStyle w:val="Heading1"/>
        <w:ind w:left="0" w:firstLine="0"/>
        <w:rPr/>
      </w:pPr>
      <w:r w:rsidDel="00000000" w:rsidR="00000000" w:rsidRPr="00000000">
        <w:rPr>
          <w:rtl w:val="0"/>
        </w:rPr>
      </w:r>
    </w:p>
    <w:p w:rsidR="00000000" w:rsidDel="00000000" w:rsidP="00000000" w:rsidRDefault="00000000" w:rsidRPr="00000000" w14:paraId="0000003E">
      <w:pPr>
        <w:pStyle w:val="Heading1"/>
        <w:numPr>
          <w:ilvl w:val="0"/>
          <w:numId w:val="1"/>
        </w:numPr>
        <w:ind w:left="360" w:hanging="36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3F">
      <w:pPr>
        <w:spacing w:after="120" w:lineRule="auto"/>
        <w:ind w:left="920" w:hanging="200"/>
        <w:jc w:val="both"/>
        <w:rPr>
          <w:rFonts w:ascii="Roboto" w:cs="Roboto" w:eastAsia="Roboto" w:hAnsi="Roboto"/>
          <w:i w:val="1"/>
          <w:color w:val="5f6368"/>
          <w:sz w:val="21"/>
          <w:szCs w:val="21"/>
          <w:highlight w:val="white"/>
        </w:rPr>
      </w:pPr>
      <w:r w:rsidDel="00000000" w:rsidR="00000000" w:rsidRPr="00000000">
        <w:rPr>
          <w:rFonts w:ascii="Roboto" w:cs="Roboto" w:eastAsia="Roboto" w:hAnsi="Roboto"/>
          <w:i w:val="1"/>
          <w:color w:val="5f6368"/>
          <w:sz w:val="21"/>
          <w:szCs w:val="21"/>
          <w:highlight w:val="white"/>
          <w:rtl w:val="0"/>
        </w:rPr>
        <w:t xml:space="preserve">ZingHR is a Gartner recognized, Global HRMS Platform, accelerated by Microsoft, funded by Tata Capital with more than 800 customers and 1.6 million active users worldwide.The ZingHR App offers a mobile-first, Hire to Rehire, HCM solution which is delivered using future-ready, innovative technologies &amp; concepts such as Blockchain, Artificial Intelligence, Machine and Deep Learning Algorithms. We pride ourselves on providing vertical-focused solutions, all available in 26 global languages.</w:t>
      </w:r>
    </w:p>
    <w:p w:rsidR="00000000" w:rsidDel="00000000" w:rsidP="00000000" w:rsidRDefault="00000000" w:rsidRPr="00000000" w14:paraId="00000040">
      <w:pPr>
        <w:spacing w:after="120" w:lineRule="auto"/>
        <w:ind w:left="920" w:hanging="200"/>
        <w:jc w:val="both"/>
        <w:rPr>
          <w:rFonts w:ascii="Roboto" w:cs="Roboto" w:eastAsia="Roboto" w:hAnsi="Roboto"/>
          <w:i w:val="1"/>
          <w:color w:val="5f6368"/>
          <w:sz w:val="21"/>
          <w:szCs w:val="21"/>
          <w:highlight w:val="white"/>
        </w:rPr>
      </w:pPr>
      <w:r w:rsidDel="00000000" w:rsidR="00000000" w:rsidRPr="00000000">
        <w:rPr>
          <w:rtl w:val="0"/>
        </w:rPr>
      </w:r>
    </w:p>
    <w:p w:rsidR="00000000" w:rsidDel="00000000" w:rsidP="00000000" w:rsidRDefault="00000000" w:rsidRPr="00000000" w14:paraId="00000041">
      <w:pPr>
        <w:pStyle w:val="Heading2"/>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42">
      <w:pPr>
        <w:spacing w:after="120" w:lineRule="auto"/>
        <w:ind w:left="920" w:hanging="20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Roboto" w:cs="Roboto" w:eastAsia="Roboto" w:hAnsi="Roboto"/>
          <w:i w:val="1"/>
          <w:color w:val="5f6368"/>
          <w:sz w:val="21"/>
          <w:szCs w:val="21"/>
          <w:highlight w:val="white"/>
          <w:rtl w:val="0"/>
        </w:rPr>
        <w:t xml:space="preserve">There are so many clients for zingHR app.Some clients are HDFC, SBI and many more from outside India also.</w:t>
      </w:r>
      <w:r w:rsidDel="00000000" w:rsidR="00000000" w:rsidRPr="00000000">
        <w:rPr>
          <w:rtl w:val="0"/>
        </w:rPr>
      </w:r>
    </w:p>
    <w:p w:rsidR="00000000" w:rsidDel="00000000" w:rsidP="00000000" w:rsidRDefault="00000000" w:rsidRPr="00000000" w14:paraId="00000043">
      <w:pPr>
        <w:pStyle w:val="Head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1.2 Purpose</w:t>
      </w:r>
    </w:p>
    <w:p w:rsidR="00000000" w:rsidDel="00000000" w:rsidP="00000000" w:rsidRDefault="00000000" w:rsidRPr="00000000" w14:paraId="00000044">
      <w:pPr>
        <w:spacing w:after="120" w:lineRule="auto"/>
        <w:ind w:left="920" w:hanging="20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Roboto" w:cs="Roboto" w:eastAsia="Roboto" w:hAnsi="Roboto"/>
          <w:i w:val="1"/>
          <w:color w:val="5f6368"/>
          <w:sz w:val="21"/>
          <w:szCs w:val="21"/>
          <w:highlight w:val="white"/>
          <w:rtl w:val="0"/>
        </w:rPr>
        <w:t xml:space="preserve"> Main purpose of this app is to manage the management for any organization. Through this app any organization manages their management easily by using its attendance, TAX, Claim etc feature.</w:t>
      </w:r>
      <w:r w:rsidDel="00000000" w:rsidR="00000000" w:rsidRPr="00000000">
        <w:rPr>
          <w:rtl w:val="0"/>
        </w:rPr>
      </w:r>
    </w:p>
    <w:p w:rsidR="00000000" w:rsidDel="00000000" w:rsidP="00000000" w:rsidRDefault="00000000" w:rsidRPr="00000000" w14:paraId="00000045">
      <w:pPr>
        <w:pStyle w:val="Heading2"/>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1.3 Scope</w:t>
      </w:r>
    </w:p>
    <w:p w:rsidR="00000000" w:rsidDel="00000000" w:rsidP="00000000" w:rsidRDefault="00000000" w:rsidRPr="00000000" w14:paraId="00000046">
      <w:pPr>
        <w:spacing w:after="120" w:lineRule="auto"/>
        <w:ind w:left="920" w:hanging="200"/>
        <w:jc w:val="both"/>
        <w:rPr>
          <w:rFonts w:ascii="Roboto" w:cs="Roboto" w:eastAsia="Roboto" w:hAnsi="Roboto"/>
          <w:i w:val="1"/>
          <w:color w:val="5f6368"/>
          <w:sz w:val="21"/>
          <w:szCs w:val="21"/>
          <w:highlight w:val="white"/>
        </w:rPr>
      </w:pPr>
      <w:r w:rsidDel="00000000" w:rsidR="00000000" w:rsidRPr="00000000">
        <w:rPr>
          <w:rFonts w:ascii="Roboto" w:cs="Roboto" w:eastAsia="Roboto" w:hAnsi="Roboto"/>
          <w:i w:val="1"/>
          <w:color w:val="5f6368"/>
          <w:sz w:val="21"/>
          <w:szCs w:val="21"/>
          <w:highlight w:val="white"/>
          <w:rtl w:val="0"/>
        </w:rPr>
        <w:t xml:space="preserve">Scope of this app to manage the whole HRM system only.The features that will be in the best interest of your business have to be considered and then the vendor can be finalized according to the needs or requirements.</w:t>
      </w:r>
    </w:p>
    <w:p w:rsidR="00000000" w:rsidDel="00000000" w:rsidP="00000000" w:rsidRDefault="00000000" w:rsidRPr="00000000" w14:paraId="00000047">
      <w:pPr>
        <w:pStyle w:val="Heading2"/>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1.4 Work role</w:t>
      </w:r>
    </w:p>
    <w:p w:rsidR="00000000" w:rsidDel="00000000" w:rsidP="00000000" w:rsidRDefault="00000000" w:rsidRPr="00000000" w14:paraId="00000048">
      <w:pPr>
        <w:spacing w:after="120" w:lineRule="auto"/>
        <w:ind w:left="920" w:hanging="200"/>
        <w:jc w:val="both"/>
        <w:rPr>
          <w:rFonts w:ascii="Arial" w:cs="Arial" w:eastAsia="Arial" w:hAnsi="Arial"/>
          <w:i w:val="1"/>
          <w:color w:val="0000ff"/>
        </w:rPr>
      </w:pPr>
      <w:r w:rsidDel="00000000" w:rsidR="00000000" w:rsidRPr="00000000">
        <w:rPr>
          <w:rFonts w:ascii="Roboto" w:cs="Roboto" w:eastAsia="Roboto" w:hAnsi="Roboto"/>
          <w:i w:val="1"/>
          <w:color w:val="5f6368"/>
          <w:sz w:val="21"/>
          <w:szCs w:val="21"/>
          <w:highlight w:val="white"/>
          <w:rtl w:val="0"/>
        </w:rPr>
        <w:t xml:space="preserve">Worked for Leave, TNA and claim module. Main role to develop the feature for given modules according to the different client requirements and their need also worked for bugs for existing features.</w:t>
      </w:r>
      <w:r w:rsidDel="00000000" w:rsidR="00000000" w:rsidRPr="00000000">
        <w:rPr>
          <w:rtl w:val="0"/>
        </w:rPr>
      </w:r>
    </w:p>
    <w:p w:rsidR="00000000" w:rsidDel="00000000" w:rsidP="00000000" w:rsidRDefault="00000000" w:rsidRPr="00000000" w14:paraId="00000049">
      <w:pPr>
        <w:pStyle w:val="Heading1"/>
        <w:numPr>
          <w:ilvl w:val="0"/>
          <w:numId w:val="1"/>
        </w:numPr>
        <w:ind w:left="360" w:hanging="360"/>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A">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B">
      <w:pPr>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t xml:space="preserve">            </w:t>
      </w:r>
      <w:r w:rsidDel="00000000" w:rsidR="00000000" w:rsidRPr="00000000">
        <w:rPr>
          <w:rFonts w:ascii="Roboto" w:cs="Roboto" w:eastAsia="Roboto" w:hAnsi="Roboto"/>
          <w:i w:val="1"/>
          <w:color w:val="5f6368"/>
          <w:sz w:val="21"/>
          <w:szCs w:val="21"/>
          <w:highlight w:val="white"/>
          <w:rtl w:val="0"/>
        </w:rPr>
        <w:t xml:space="preserve">ZinghHr software is an HCM and human resource platform that helps decision-makers and HR                  perform their core functions. The modulated software helps streamline employee onboarding, appraisals,  time-off management, compliance checks, and recruitment process.</w:t>
      </w:r>
      <w:r w:rsidDel="00000000" w:rsidR="00000000" w:rsidRPr="00000000">
        <w:rPr>
          <w:rtl w:val="0"/>
        </w:rPr>
      </w:r>
    </w:p>
    <w:p w:rsidR="00000000" w:rsidDel="00000000" w:rsidP="00000000" w:rsidRDefault="00000000" w:rsidRPr="00000000" w14:paraId="0000004C">
      <w:pPr>
        <w:pStyle w:val="Heading2"/>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2.2 Architecture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Pr>
        <w:drawing>
          <wp:inline distB="114300" distT="114300" distL="114300" distR="114300">
            <wp:extent cx="5943600" cy="34671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Style w:val="Heading2"/>
        <w:numPr>
          <w:ilvl w:val="1"/>
          <w:numId w:val="1"/>
        </w:numPr>
        <w:ind w:left="360" w:hanging="36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Work item</w:t>
      </w:r>
    </w:p>
    <w:p w:rsidR="00000000" w:rsidDel="00000000" w:rsidP="00000000" w:rsidRDefault="00000000" w:rsidRPr="00000000" w14:paraId="0000004F">
      <w:pPr>
        <w:rPr>
          <w:rFonts w:ascii="Arial" w:cs="Arial" w:eastAsia="Arial" w:hAnsi="Arial"/>
          <w:i w:val="1"/>
          <w:color w:val="0000ff"/>
        </w:rPr>
      </w:pPr>
      <w:r w:rsidDel="00000000" w:rsidR="00000000" w:rsidRPr="00000000">
        <w:rPr>
          <w:rFonts w:ascii="Roboto" w:cs="Roboto" w:eastAsia="Roboto" w:hAnsi="Roboto"/>
          <w:i w:val="1"/>
          <w:color w:val="5f6368"/>
          <w:sz w:val="21"/>
          <w:szCs w:val="21"/>
          <w:highlight w:val="white"/>
          <w:rtl w:val="0"/>
        </w:rPr>
        <w:tab/>
        <w:t xml:space="preserve">This Project is already in use. So many clients have been using this app for many years, currently a new client is SBi for whom the team is working for changes according to their need and requirements.</w:t>
      </w:r>
      <w:r w:rsidDel="00000000" w:rsidR="00000000" w:rsidRPr="00000000">
        <w:rPr>
          <w:rtl w:val="0"/>
        </w:rPr>
      </w:r>
    </w:p>
    <w:p w:rsidR="00000000" w:rsidDel="00000000" w:rsidP="00000000" w:rsidRDefault="00000000" w:rsidRPr="00000000" w14:paraId="00000050">
      <w:pPr>
        <w:pStyle w:val="Heading2"/>
        <w:numPr>
          <w:ilvl w:val="1"/>
          <w:numId w:val="1"/>
        </w:numPr>
        <w:ind w:left="36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Project Team</w:t>
      </w:r>
    </w:p>
    <w:p w:rsidR="00000000" w:rsidDel="00000000" w:rsidP="00000000" w:rsidRDefault="00000000" w:rsidRPr="00000000" w14:paraId="00000051">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Rishav Goyal(Team leader</w:t>
      </w:r>
    </w:p>
    <w:p w:rsidR="00000000" w:rsidDel="00000000" w:rsidP="00000000" w:rsidRDefault="00000000" w:rsidRPr="00000000" w14:paraId="00000052">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Nitin Makharia (Leave and TNA module leader)</w:t>
      </w:r>
    </w:p>
    <w:p w:rsidR="00000000" w:rsidDel="00000000" w:rsidP="00000000" w:rsidRDefault="00000000" w:rsidRPr="00000000" w14:paraId="00000053">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Amarnath Gupta (Claim Module leader)</w:t>
      </w:r>
    </w:p>
    <w:p w:rsidR="00000000" w:rsidDel="00000000" w:rsidP="00000000" w:rsidRDefault="00000000" w:rsidRPr="00000000" w14:paraId="00000054">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Ashish shah (Junior Mobile developer)</w:t>
      </w:r>
    </w:p>
    <w:p w:rsidR="00000000" w:rsidDel="00000000" w:rsidP="00000000" w:rsidRDefault="00000000" w:rsidRPr="00000000" w14:paraId="00000055">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Saurabh sawarker (Mobile developer)</w:t>
      </w:r>
    </w:p>
    <w:p w:rsidR="00000000" w:rsidDel="00000000" w:rsidP="00000000" w:rsidRDefault="00000000" w:rsidRPr="00000000" w14:paraId="00000056">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Yashas sunil (Mobile Developer)</w:t>
      </w:r>
    </w:p>
    <w:p w:rsidR="00000000" w:rsidDel="00000000" w:rsidP="00000000" w:rsidRDefault="00000000" w:rsidRPr="00000000" w14:paraId="00000057">
      <w:pPr>
        <w:numPr>
          <w:ilvl w:val="0"/>
          <w:numId w:val="2"/>
        </w:numPr>
        <w:ind w:left="2160" w:hanging="360"/>
        <w:rPr>
          <w:rFonts w:ascii="Roboto" w:cs="Roboto" w:eastAsia="Roboto" w:hAnsi="Roboto"/>
          <w:i w:val="1"/>
          <w:color w:val="5f6368"/>
          <w:sz w:val="21"/>
          <w:szCs w:val="21"/>
          <w:highlight w:val="white"/>
          <w:u w:val="none"/>
        </w:rPr>
      </w:pPr>
      <w:r w:rsidDel="00000000" w:rsidR="00000000" w:rsidRPr="00000000">
        <w:rPr>
          <w:rFonts w:ascii="Roboto" w:cs="Roboto" w:eastAsia="Roboto" w:hAnsi="Roboto"/>
          <w:i w:val="1"/>
          <w:color w:val="5f6368"/>
          <w:sz w:val="21"/>
          <w:szCs w:val="21"/>
          <w:highlight w:val="white"/>
          <w:rtl w:val="0"/>
        </w:rPr>
        <w:t xml:space="preserve">Sanket Naik (Designer)</w:t>
      </w:r>
      <w:r w:rsidDel="00000000" w:rsidR="00000000" w:rsidRPr="00000000">
        <w:rPr>
          <w:rtl w:val="0"/>
        </w:rPr>
      </w:r>
    </w:p>
    <w:p w:rsidR="00000000" w:rsidDel="00000000" w:rsidP="00000000" w:rsidRDefault="00000000" w:rsidRPr="00000000" w14:paraId="0000005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numPr>
          <w:ilvl w:val="0"/>
          <w:numId w:val="1"/>
        </w:numPr>
        <w:ind w:left="360" w:hanging="360"/>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Handover plan</w:t>
      </w:r>
    </w:p>
    <w:p w:rsidR="00000000" w:rsidDel="00000000" w:rsidP="00000000" w:rsidRDefault="00000000" w:rsidRPr="00000000" w14:paraId="0000005A">
      <w:pPr>
        <w:pStyle w:val="Heading2"/>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Roboto" w:cs="Roboto" w:eastAsia="Roboto" w:hAnsi="Roboto"/>
          <w:i w:val="1"/>
          <w:color w:val="5f6368"/>
          <w:sz w:val="21"/>
          <w:szCs w:val="21"/>
          <w:highlight w:val="white"/>
        </w:rPr>
      </w:pPr>
      <w:r w:rsidDel="00000000" w:rsidR="00000000" w:rsidRPr="00000000">
        <w:rPr>
          <w:rFonts w:ascii="Arial" w:cs="Arial" w:eastAsia="Arial" w:hAnsi="Arial"/>
          <w:i w:val="1"/>
          <w:color w:val="0000ff"/>
          <w:rtl w:val="0"/>
        </w:rPr>
        <w:t xml:space="preserve"> </w:t>
      </w:r>
      <w:r w:rsidDel="00000000" w:rsidR="00000000" w:rsidRPr="00000000">
        <w:rPr>
          <w:rFonts w:ascii="Roboto" w:cs="Roboto" w:eastAsia="Roboto" w:hAnsi="Roboto"/>
          <w:i w:val="1"/>
          <w:color w:val="5f6368"/>
          <w:sz w:val="21"/>
          <w:szCs w:val="21"/>
          <w:highlight w:val="white"/>
          <w:rtl w:val="0"/>
        </w:rPr>
        <w:t xml:space="preserve">Duration for handover activity was 20 days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Roboto" w:cs="Roboto" w:eastAsia="Roboto" w:hAnsi="Roboto"/>
          <w:i w:val="1"/>
          <w:color w:val="5f6368"/>
          <w:sz w:val="21"/>
          <w:szCs w:val="21"/>
          <w:highlight w:val="white"/>
        </w:rPr>
      </w:pPr>
      <w:r w:rsidDel="00000000" w:rsidR="00000000" w:rsidRPr="00000000">
        <w:rPr>
          <w:rFonts w:ascii="Roboto" w:cs="Roboto" w:eastAsia="Roboto" w:hAnsi="Roboto"/>
          <w:i w:val="1"/>
          <w:color w:val="5f6368"/>
          <w:sz w:val="21"/>
          <w:szCs w:val="21"/>
          <w:highlight w:val="white"/>
          <w:rtl w:val="0"/>
        </w:rPr>
        <w:t xml:space="preserve">The object of handover is to provide whole knowledge of the app flow and code understanding.</w:t>
        <w:br w:type="textWrapping"/>
        <w:t xml:space="preserve">Duration for handover activity was based on the task.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Roboto" w:cs="Roboto" w:eastAsia="Roboto" w:hAnsi="Roboto"/>
          <w:i w:val="1"/>
          <w:color w:val="5f6368"/>
          <w:sz w:val="21"/>
          <w:szCs w:val="21"/>
          <w:highlight w:val="white"/>
          <w:rtl w:val="0"/>
        </w:rPr>
        <w:t xml:space="preserve">Handover taken by MD Isfaque.</w:t>
      </w:r>
      <w:r w:rsidDel="00000000" w:rsidR="00000000" w:rsidRPr="00000000">
        <w:rPr>
          <w:rtl w:val="0"/>
        </w:rPr>
      </w:r>
    </w:p>
    <w:p w:rsidR="00000000" w:rsidDel="00000000" w:rsidP="00000000" w:rsidRDefault="00000000" w:rsidRPr="00000000" w14:paraId="0000005E">
      <w:pPr>
        <w:pStyle w:val="Heading2"/>
        <w:rPr>
          <w:rFonts w:ascii="SimSun" w:cs="SimSun" w:eastAsia="SimSun" w:hAnsi="SimSun"/>
          <w:b w:val="0"/>
          <w:i w:val="0"/>
          <w:smallCaps w:val="0"/>
          <w:strike w:val="0"/>
          <w:color w:val="000000"/>
          <w:sz w:val="20"/>
          <w:szCs w:val="20"/>
          <w:u w:val="none"/>
          <w:shd w:fill="auto" w:val="clear"/>
          <w:vertAlign w:val="baseline"/>
        </w:rPr>
      </w:pPr>
      <w:bookmarkStart w:colFirst="0" w:colLast="0" w:name="_heading=h.lnxbz9" w:id="13"/>
      <w:bookmarkEnd w:id="13"/>
      <w:r w:rsidDel="00000000" w:rsidR="00000000" w:rsidRPr="00000000">
        <w:rPr>
          <w:rFonts w:ascii="Arial" w:cs="Arial" w:eastAsia="Arial" w:hAnsi="Arial"/>
          <w:rtl w:val="0"/>
        </w:rPr>
        <w:t xml:space="preserve">3.2 Handover method</w:t>
        <w:br w:type="textWrapping"/>
        <w:t xml:space="preserve">1. </w:t>
      </w:r>
      <w:r w:rsidDel="00000000" w:rsidR="00000000" w:rsidRPr="00000000">
        <w:rPr>
          <w:rFonts w:ascii="Roboto" w:cs="Roboto" w:eastAsia="Roboto" w:hAnsi="Roboto"/>
          <w:b w:val="0"/>
          <w:i w:val="1"/>
          <w:color w:val="5f6368"/>
          <w:sz w:val="21"/>
          <w:szCs w:val="21"/>
          <w:highlight w:val="white"/>
          <w:rtl w:val="0"/>
        </w:rPr>
        <w:t xml:space="preserve">Through meeting on team and skype calls</w:t>
      </w:r>
      <w:r w:rsidDel="00000000" w:rsidR="00000000" w:rsidRPr="00000000">
        <w:rPr>
          <w:rtl w:val="0"/>
        </w:rPr>
      </w:r>
    </w:p>
    <w:p w:rsidR="00000000" w:rsidDel="00000000" w:rsidP="00000000" w:rsidRDefault="00000000" w:rsidRPr="00000000" w14:paraId="0000005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4"/>
    <w:bookmarkEnd w:id="14"/>
    <w:bookmarkStart w:colFirst="0" w:colLast="0" w:name="bookmark=id.35nkun2" w:id="15"/>
    <w:bookmarkEnd w:id="15"/>
    <w:bookmarkStart w:colFirst="0" w:colLast="0" w:name="bookmark=id.44sinio" w:id="16"/>
    <w:bookmarkEnd w:id="16"/>
    <w:p w:rsidR="00000000" w:rsidDel="00000000" w:rsidP="00000000" w:rsidRDefault="00000000" w:rsidRPr="00000000" w14:paraId="00000060">
      <w:pPr>
        <w:pStyle w:val="Heading1"/>
        <w:numPr>
          <w:ilvl w:val="0"/>
          <w:numId w:val="1"/>
        </w:numPr>
        <w:ind w:left="360" w:hanging="360"/>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61">
      <w:pPr>
        <w:pStyle w:val="Heading2"/>
        <w:rPr>
          <w:rFonts w:ascii="Arial" w:cs="Arial" w:eastAsia="Arial" w:hAnsi="Arial"/>
        </w:rPr>
      </w:pPr>
      <w:bookmarkStart w:colFirst="0" w:colLast="0" w:name="_heading=h.z337ya"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63">
      <w:pPr>
        <w:pStyle w:val="Heading2"/>
        <w:rPr>
          <w:rFonts w:ascii="Arial" w:cs="Arial" w:eastAsia="Arial" w:hAnsi="Arial"/>
        </w:rPr>
      </w:pPr>
      <w:bookmarkStart w:colFirst="0" w:colLast="0" w:name="_heading=h.3j2qqm3"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6">
      <w:pPr>
        <w:pStyle w:val="Heading1"/>
        <w:numPr>
          <w:ilvl w:val="0"/>
          <w:numId w:val="1"/>
        </w:numPr>
        <w:ind w:left="360" w:hanging="360"/>
        <w:rPr>
          <w:rFonts w:ascii="Arial" w:cs="Arial" w:eastAsia="Arial" w:hAnsi="Arial"/>
        </w:rPr>
      </w:pPr>
      <w:bookmarkStart w:colFirst="0" w:colLast="0" w:name="_heading=h.1y810tw" w:id="20"/>
      <w:bookmarkEnd w:id="20"/>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7">
      <w:pPr>
        <w:pStyle w:val="Heading2"/>
        <w:rPr>
          <w:rFonts w:ascii="Arial" w:cs="Arial" w:eastAsia="Arial" w:hAnsi="Arial"/>
        </w:rPr>
      </w:pPr>
      <w:bookmarkStart w:colFirst="0" w:colLast="0" w:name="_heading=h.4i7ojhp" w:id="21"/>
      <w:bookmarkEnd w:id="21"/>
      <w:r w:rsidDel="00000000" w:rsidR="00000000" w:rsidRPr="00000000">
        <w:rPr>
          <w:rFonts w:ascii="Arial" w:cs="Arial" w:eastAsia="Arial" w:hAnsi="Arial"/>
          <w:rtl w:val="0"/>
        </w:rPr>
        <w:t xml:space="preserve">5.1 Site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https://portal.zinghr.com/2015/pages/authentication/login.aspx</w:t>
      </w:r>
      <w:r w:rsidDel="00000000" w:rsidR="00000000" w:rsidRPr="00000000">
        <w:rPr>
          <w:rtl w:val="0"/>
        </w:rPr>
      </w:r>
    </w:p>
    <w:p w:rsidR="00000000" w:rsidDel="00000000" w:rsidP="00000000" w:rsidRDefault="00000000" w:rsidRPr="00000000" w14:paraId="00000069">
      <w:pPr>
        <w:pStyle w:val="Heading2"/>
        <w:rPr>
          <w:rFonts w:ascii="Arial" w:cs="Arial" w:eastAsia="Arial" w:hAnsi="Arial"/>
        </w:rPr>
      </w:pPr>
      <w:bookmarkStart w:colFirst="0" w:colLast="0" w:name="_heading=h.2xcytpi" w:id="24"/>
      <w:bookmarkEnd w:id="24"/>
      <w:r w:rsidDel="00000000" w:rsidR="00000000" w:rsidRPr="00000000">
        <w:rPr>
          <w:rFonts w:ascii="Arial" w:cs="Arial" w:eastAsia="Arial" w:hAnsi="Arial"/>
          <w:rtl w:val="0"/>
        </w:rPr>
        <w:t xml:space="preserve">5.2 </w:t>
      </w:r>
      <w:bookmarkStart w:colFirst="0" w:colLast="0" w:name="bookmark=id.1ci93xb" w:id="22"/>
      <w:bookmarkEnd w:id="22"/>
      <w:bookmarkStart w:colFirst="0" w:colLast="0" w:name="bookmark=id.3whwml4" w:id="23"/>
      <w:bookmarkEnd w:id="23"/>
      <w:r w:rsidDel="00000000" w:rsidR="00000000" w:rsidRPr="00000000">
        <w:rPr>
          <w:rFonts w:ascii="Arial" w:cs="Arial" w:eastAsia="Arial" w:hAnsi="Arial"/>
          <w:rtl w:val="0"/>
        </w:rPr>
        <w:t xml:space="preserve">Source code</w:t>
      </w:r>
    </w:p>
    <w:p w:rsidR="00000000" w:rsidDel="00000000" w:rsidP="00000000" w:rsidRDefault="00000000" w:rsidRPr="00000000" w14:paraId="0000006A">
      <w:pPr>
        <w:ind w:firstLine="720"/>
        <w:rPr>
          <w:sz w:val="24"/>
          <w:szCs w:val="24"/>
        </w:rPr>
      </w:pPr>
      <w:r w:rsidDel="00000000" w:rsidR="00000000" w:rsidRPr="00000000">
        <w:rPr>
          <w:sz w:val="24"/>
          <w:szCs w:val="24"/>
          <w:rtl w:val="0"/>
        </w:rPr>
        <w:t xml:space="preserve">Gitlab Uersname: GulafshaMohd</w:t>
      </w:r>
    </w:p>
    <w:p w:rsidR="00000000" w:rsidDel="00000000" w:rsidP="00000000" w:rsidRDefault="00000000" w:rsidRPr="00000000" w14:paraId="0000006B">
      <w:pPr>
        <w:ind w:firstLine="720"/>
        <w:rPr>
          <w:sz w:val="24"/>
          <w:szCs w:val="24"/>
        </w:rPr>
      </w:pPr>
      <w:r w:rsidDel="00000000" w:rsidR="00000000" w:rsidRPr="00000000">
        <w:rPr>
          <w:sz w:val="24"/>
          <w:szCs w:val="24"/>
          <w:rtl w:val="0"/>
        </w:rPr>
        <w:t xml:space="preserve">Password: gulafsha12345</w:t>
      </w:r>
      <w:r w:rsidDel="00000000" w:rsidR="00000000" w:rsidRPr="00000000">
        <w:rPr>
          <w:rtl w:val="0"/>
        </w:rPr>
      </w:r>
    </w:p>
    <w:p w:rsidR="00000000" w:rsidDel="00000000" w:rsidP="00000000" w:rsidRDefault="00000000" w:rsidRPr="00000000" w14:paraId="0000006C">
      <w:pPr>
        <w:pStyle w:val="Heading2"/>
        <w:numPr>
          <w:ilvl w:val="1"/>
          <w:numId w:val="1"/>
        </w:numPr>
        <w:ind w:left="360" w:hanging="360"/>
        <w:rPr>
          <w:rFonts w:ascii="Arial" w:cs="Arial" w:eastAsia="Arial" w:hAnsi="Arial"/>
        </w:rPr>
      </w:pPr>
      <w:bookmarkStart w:colFirst="0" w:colLast="0" w:name="_heading=h.2bn6wsx" w:id="25"/>
      <w:bookmarkEnd w:id="25"/>
      <w:r w:rsidDel="00000000" w:rsidR="00000000" w:rsidRPr="00000000">
        <w:rPr>
          <w:rFonts w:ascii="Arial" w:cs="Arial" w:eastAsia="Arial" w:hAnsi="Arial"/>
          <w:rtl w:val="0"/>
        </w:rPr>
        <w:t xml:space="preserve">Resources</w:t>
      </w:r>
    </w:p>
    <w:p w:rsidR="00000000" w:rsidDel="00000000" w:rsidP="00000000" w:rsidRDefault="00000000" w:rsidRPr="00000000" w14:paraId="0000006D">
      <w:pPr>
        <w:ind w:left="360" w:firstLine="0"/>
        <w:rPr>
          <w:sz w:val="24"/>
          <w:szCs w:val="24"/>
          <w:vertAlign w:val="baseline"/>
        </w:rPr>
      </w:pPr>
      <w:r w:rsidDel="00000000" w:rsidR="00000000" w:rsidRPr="00000000">
        <w:rPr>
          <w:rtl w:val="0"/>
        </w:rPr>
        <w:t xml:space="preserve">   </w:t>
      </w:r>
      <w:r w:rsidDel="00000000" w:rsidR="00000000" w:rsidRPr="00000000">
        <w:rPr>
          <w:sz w:val="24"/>
          <w:szCs w:val="24"/>
          <w:rtl w:val="0"/>
        </w:rPr>
        <w:t xml:space="preserve">I have no other resources. </w:t>
      </w:r>
      <w:r w:rsidDel="00000000" w:rsidR="00000000" w:rsidRPr="00000000">
        <w:rPr>
          <w:rtl w:val="0"/>
        </w:rPr>
      </w:r>
    </w:p>
    <w:p w:rsidR="00000000" w:rsidDel="00000000" w:rsidP="00000000" w:rsidRDefault="00000000" w:rsidRPr="00000000" w14:paraId="0000006E">
      <w:pPr>
        <w:pStyle w:val="Heading2"/>
        <w:numPr>
          <w:ilvl w:val="1"/>
          <w:numId w:val="1"/>
        </w:numPr>
        <w:ind w:left="360" w:hanging="360"/>
        <w:rPr>
          <w:rFonts w:ascii="Arial" w:cs="Arial" w:eastAsia="Arial" w:hAnsi="Arial"/>
        </w:rPr>
      </w:pPr>
      <w:bookmarkStart w:colFirst="0" w:colLast="0" w:name="_heading=h.qsh70q" w:id="26"/>
      <w:bookmarkEnd w:id="26"/>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https://play.google.com/store/apps/details?id=com.zinghr.app&amp;hl=en-IN</w:t>
      </w:r>
      <w:r w:rsidDel="00000000" w:rsidR="00000000" w:rsidRPr="00000000">
        <w:rPr>
          <w:rtl w:val="0"/>
        </w:rPr>
      </w:r>
    </w:p>
    <w:p w:rsidR="00000000" w:rsidDel="00000000" w:rsidP="00000000" w:rsidRDefault="00000000" w:rsidRPr="00000000" w14:paraId="0000007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numPr>
          <w:ilvl w:val="0"/>
          <w:numId w:val="1"/>
        </w:numPr>
        <w:ind w:left="360" w:hanging="360"/>
        <w:rPr>
          <w:rFonts w:ascii="Arial" w:cs="Arial" w:eastAsia="Arial" w:hAnsi="Arial"/>
        </w:rPr>
      </w:pPr>
      <w:bookmarkStart w:colFirst="0" w:colLast="0" w:name="_heading=h.3as4poj" w:id="27"/>
      <w:bookmarkEnd w:id="27"/>
      <w:r w:rsidDel="00000000" w:rsidR="00000000" w:rsidRPr="00000000">
        <w:rPr>
          <w:rFonts w:ascii="Arial" w:cs="Arial" w:eastAsia="Arial" w:hAnsi="Arial"/>
          <w:rtl w:val="0"/>
        </w:rPr>
        <w:t xml:space="preserve">Work Status</w:t>
      </w:r>
    </w:p>
    <w:p w:rsidR="00000000" w:rsidDel="00000000" w:rsidP="00000000" w:rsidRDefault="00000000" w:rsidRPr="00000000" w14:paraId="00000073">
      <w:pPr>
        <w:pStyle w:val="Heading2"/>
        <w:rPr>
          <w:rFonts w:ascii="Arial" w:cs="Arial" w:eastAsia="Arial" w:hAnsi="Arial"/>
        </w:rPr>
      </w:pPr>
      <w:bookmarkStart w:colFirst="0" w:colLast="0" w:name="_heading=h.1pxezwc" w:id="28"/>
      <w:bookmarkEnd w:id="28"/>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4">
      <w:pPr>
        <w:rPr/>
      </w:pPr>
      <w:r w:rsidDel="00000000" w:rsidR="00000000" w:rsidRPr="00000000">
        <w:rPr>
          <w:rtl w:val="0"/>
        </w:rPr>
        <w:t xml:space="preserve">          </w:t>
      </w:r>
      <w:r w:rsidDel="00000000" w:rsidR="00000000" w:rsidRPr="00000000">
        <w:rPr>
          <w:rFonts w:ascii="Roboto" w:cs="Roboto" w:eastAsia="Roboto" w:hAnsi="Roboto"/>
          <w:i w:val="1"/>
          <w:color w:val="5f6368"/>
          <w:sz w:val="21"/>
          <w:szCs w:val="21"/>
          <w:highlight w:val="white"/>
          <w:rtl w:val="0"/>
        </w:rPr>
        <w:t xml:space="preserve">On Going</w:t>
      </w:r>
      <w:r w:rsidDel="00000000" w:rsidR="00000000" w:rsidRPr="00000000">
        <w:rPr>
          <w:rtl w:val="0"/>
        </w:rPr>
      </w:r>
    </w:p>
    <w:p w:rsidR="00000000" w:rsidDel="00000000" w:rsidP="00000000" w:rsidRDefault="00000000" w:rsidRPr="00000000" w14:paraId="00000075">
      <w:pPr>
        <w:pStyle w:val="Heading2"/>
        <w:rPr>
          <w:rFonts w:ascii="Arial" w:cs="Arial" w:eastAsia="Arial" w:hAnsi="Arial"/>
        </w:rPr>
      </w:pPr>
      <w:bookmarkStart w:colFirst="0" w:colLast="0" w:name="_heading=h.49x2ik5" w:id="29"/>
      <w:bookmarkEnd w:id="29"/>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6">
      <w:pPr>
        <w:pStyle w:val="Heading2"/>
        <w:rPr>
          <w:rFonts w:ascii="Arial" w:cs="Arial" w:eastAsia="Arial" w:hAnsi="Arial"/>
        </w:rPr>
      </w:pPr>
      <w:bookmarkStart w:colFirst="0" w:colLast="0" w:name="_heading=h.8bm89kl1opuj" w:id="30"/>
      <w:bookmarkEnd w:id="30"/>
      <w:r w:rsidDel="00000000" w:rsidR="00000000" w:rsidRPr="00000000">
        <w:rPr>
          <w:rFonts w:ascii="Roboto" w:cs="Roboto" w:eastAsia="Roboto" w:hAnsi="Roboto"/>
          <w:b w:val="0"/>
          <w:i w:val="1"/>
          <w:color w:val="5f6368"/>
          <w:sz w:val="21"/>
          <w:szCs w:val="21"/>
          <w:highlight w:val="white"/>
          <w:rtl w:val="0"/>
        </w:rPr>
        <w:t xml:space="preserve">         On Going</w:t>
      </w: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79">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6G7UDBiuuiLzlNdT7nSXfqBQ==">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