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jc w:val="right"/>
        <w:rPr>
          <w:rFonts w:ascii="Arial" w:hAnsi="Arial"/>
        </w:rPr>
      </w:pPr>
    </w:p>
    <w:p>
      <w:pPr>
        <w:pStyle w:val="26"/>
        <w:wordWrap w:val="0"/>
        <w:jc w:val="right"/>
        <w:rPr>
          <w:rFonts w:hint="default"/>
        </w:rPr>
      </w:pPr>
      <w:r>
        <w:rPr>
          <w:rFonts w:hint="default" w:ascii="Arial" w:hAnsi="Arial"/>
        </w:rPr>
        <w:t>Mukul M</w:t>
      </w:r>
      <w:r>
        <w:rPr>
          <w:rFonts w:hint="default" w:ascii="Arial" w:hAnsi="Arial"/>
          <w:lang w:val="en-US"/>
        </w:rPr>
        <w:t>aurya</w:t>
      </w:r>
      <w:r>
        <w:rPr>
          <w:rFonts w:hint="default" w:ascii="Arial" w:hAnsi="Arial"/>
        </w:rPr>
        <w:t xml:space="preserve"> </w:t>
      </w:r>
    </w:p>
    <w:p>
      <w:pPr>
        <w:pStyle w:val="26"/>
        <w:wordWrap w:val="0"/>
        <w:jc w:val="right"/>
      </w:pPr>
      <w:r>
        <w:rPr>
          <w:rFonts w:hint="eastAsia" w:ascii="Arial" w:hAnsi="Arial"/>
        </w:rPr>
        <w:t>Project handover plan</w:t>
      </w:r>
    </w:p>
    <w:p>
      <w:pPr>
        <w:pStyle w:val="26"/>
        <w:jc w:val="right"/>
      </w:pPr>
    </w:p>
    <w:p>
      <w:pPr>
        <w:pStyle w:val="26"/>
        <w:wordWrap w:val="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Version &lt;1.0&gt;</w:t>
      </w:r>
    </w:p>
    <w:p>
      <w:pPr>
        <w:sectPr>
          <w:headerReference r:id="rId5" w:type="default"/>
          <w:pgSz w:w="12240" w:h="15840"/>
          <w:pgMar w:top="1440" w:right="1440" w:bottom="1440" w:left="1440" w:header="720" w:footer="720" w:gutter="0"/>
          <w:cols w:space="720" w:num="1"/>
        </w:sectPr>
      </w:pPr>
    </w:p>
    <w:p>
      <w:pPr>
        <w:pStyle w:val="26"/>
        <w:rPr>
          <w:rFonts w:ascii="Arial" w:hAnsi="Arial" w:cs="Arial"/>
        </w:rPr>
      </w:pPr>
      <w:r>
        <w:rPr>
          <w:rFonts w:ascii="Arial" w:hAnsi="Arial" w:cs="Arial"/>
        </w:rPr>
        <w:t>Release history</w:t>
      </w:r>
    </w:p>
    <w:tbl>
      <w:tblPr>
        <w:tblStyle w:val="12"/>
        <w:tblW w:w="10690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>
            <w:pPr>
              <w:pStyle w:val="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>
        <w:trPr>
          <w:trHeight w:val="596" w:hRule="atLeast"/>
        </w:trPr>
        <w:tc>
          <w:tcPr>
            <w:tcW w:w="1525" w:type="dxa"/>
            <w:vAlign w:val="center"/>
          </w:tcPr>
          <w:p>
            <w:pPr>
              <w:pStyle w:val="37"/>
              <w:ind w:firstLine="100" w:firstLineChars="50"/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15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default" w:ascii="Arial" w:hAnsi="Arial" w:cs="Arial"/>
              </w:rPr>
              <w:t>11</w:t>
            </w:r>
            <w:r>
              <w:rPr>
                <w:rFonts w:ascii="Arial" w:hAnsi="Arial" w:cs="Arial"/>
              </w:rPr>
              <w:t>/2</w:t>
            </w:r>
            <w:r>
              <w:rPr>
                <w:rFonts w:hint="default" w:ascii="Arial" w:hAnsi="Arial" w:cs="Arial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3613" w:type="dxa"/>
            <w:vAlign w:val="center"/>
          </w:tcPr>
          <w:p>
            <w:pPr>
              <w:pStyle w:val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Release Hand Over Notes</w:t>
            </w:r>
          </w:p>
        </w:tc>
        <w:tc>
          <w:tcPr>
            <w:tcW w:w="2221" w:type="dxa"/>
            <w:vAlign w:val="center"/>
          </w:tcPr>
          <w:p>
            <w:pPr>
              <w:pStyle w:val="37"/>
              <w:jc w:val="both"/>
              <w:rPr>
                <w:rFonts w:hint="default"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hint="default" w:ascii="Arial" w:hAnsi="Arial" w:cs="Arial"/>
              </w:rPr>
              <w:t xml:space="preserve">Mukul </w:t>
            </w:r>
            <w:r>
              <w:rPr>
                <w:rFonts w:hint="default" w:ascii="Arial" w:hAnsi="Arial"/>
              </w:rPr>
              <w:t>M</w:t>
            </w:r>
            <w:r>
              <w:rPr>
                <w:rFonts w:hint="default" w:ascii="Arial" w:hAnsi="Arial"/>
                <w:lang w:val="en-US"/>
              </w:rPr>
              <w:t>aurya</w:t>
            </w:r>
            <w:r>
              <w:rPr>
                <w:rFonts w:hint="default" w:ascii="Arial" w:hAnsi="Arial"/>
              </w:rPr>
              <w:t xml:space="preserve"> </w:t>
            </w: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</w:rPr>
              <w:t>Kalpana R</w:t>
            </w:r>
            <w:r>
              <w:rPr>
                <w:rFonts w:hint="default" w:ascii="Arial" w:hAnsi="Arial" w:cs="Arial"/>
                <w:lang w:val="en-US"/>
              </w:rPr>
              <w:t>ane</w:t>
            </w: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360" w:hRule="atLeast"/>
        </w:trPr>
        <w:tc>
          <w:tcPr>
            <w:tcW w:w="1525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37"/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Style w:val="26"/>
        <w:rPr>
          <w:rFonts w:ascii="Arial" w:hAnsi="Arial" w:eastAsia="MS PMincho" w:cs="Arial"/>
        </w:rPr>
      </w:pPr>
      <w:r>
        <w:br w:type="page"/>
      </w:r>
      <w:r>
        <w:rPr>
          <w:rFonts w:ascii="Arial" w:hAnsi="Arial" w:eastAsia="MS PMincho" w:cs="Arial"/>
        </w:rPr>
        <w:t>Index</w:t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>
        <w:rPr>
          <w:rFonts w:ascii="Arial" w:hAnsi="Arial" w:cs="Arial"/>
        </w:rPr>
        <w:t>1.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background</w:t>
      </w:r>
      <w:r>
        <w:tab/>
      </w:r>
      <w:r>
        <w:fldChar w:fldCharType="begin"/>
      </w:r>
      <w:r>
        <w:instrText xml:space="preserve"> PAGEREF _Toc24624503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1.1 Client</w:t>
      </w:r>
      <w:r>
        <w:tab/>
      </w:r>
      <w:r>
        <w:fldChar w:fldCharType="begin"/>
      </w:r>
      <w:r>
        <w:instrText xml:space="preserve"> PAGEREF _Toc24624504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1.2 Purpose</w:t>
      </w:r>
      <w:r>
        <w:tab/>
      </w:r>
      <w:r>
        <w:fldChar w:fldCharType="begin"/>
      </w:r>
      <w:r>
        <w:instrText xml:space="preserve"> PAGEREF _Toc24624505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1.3 Scope</w:t>
      </w:r>
      <w:r>
        <w:tab/>
      </w:r>
      <w:r>
        <w:fldChar w:fldCharType="begin"/>
      </w:r>
      <w:r>
        <w:instrText xml:space="preserve"> PAGEREF _Toc24624506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1.4 Work role</w:t>
      </w:r>
      <w:r>
        <w:tab/>
      </w:r>
      <w:r>
        <w:fldChar w:fldCharType="begin"/>
      </w:r>
      <w:r>
        <w:instrText xml:space="preserve"> PAGEREF _Toc24624507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description</w:t>
      </w:r>
      <w:r>
        <w:tab/>
      </w:r>
      <w:r>
        <w:fldChar w:fldCharType="begin"/>
      </w:r>
      <w:r>
        <w:instrText xml:space="preserve"> PAGEREF _Toc24624508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2.1 Core work flow</w:t>
      </w:r>
      <w:r>
        <w:tab/>
      </w:r>
      <w:r>
        <w:fldChar w:fldCharType="begin"/>
      </w:r>
      <w:r>
        <w:instrText xml:space="preserve"> PAGEREF _Toc24624509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2.2 Architecture</w:t>
      </w:r>
      <w:r>
        <w:tab/>
      </w:r>
      <w:r>
        <w:fldChar w:fldCharType="begin"/>
      </w:r>
      <w:r>
        <w:instrText xml:space="preserve"> PAGEREF _Toc24624510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item</w:t>
      </w:r>
      <w:r>
        <w:tab/>
      </w:r>
      <w:r>
        <w:fldChar w:fldCharType="begin"/>
      </w:r>
      <w:r>
        <w:instrText xml:space="preserve"> PAGEREF _Toc24624511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Team</w:t>
      </w:r>
      <w:r>
        <w:tab/>
      </w:r>
      <w:r>
        <w:fldChar w:fldCharType="begin"/>
      </w:r>
      <w:r>
        <w:instrText xml:space="preserve"> PAGEREF _Toc24624512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Handover plan</w:t>
      </w:r>
      <w:r>
        <w:tab/>
      </w:r>
      <w:r>
        <w:fldChar w:fldCharType="begin"/>
      </w:r>
      <w:r>
        <w:instrText xml:space="preserve"> PAGEREF _Toc24624513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3.1 Handover timeline</w:t>
      </w:r>
      <w:r>
        <w:tab/>
      </w:r>
      <w:r>
        <w:fldChar w:fldCharType="begin"/>
      </w:r>
      <w:r>
        <w:instrText xml:space="preserve"> PAGEREF _Toc24624514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3.2 Handover method</w:t>
      </w:r>
      <w:r>
        <w:tab/>
      </w:r>
      <w:r>
        <w:fldChar w:fldCharType="begin"/>
      </w:r>
      <w:r>
        <w:instrText xml:space="preserve"> PAGEREF _Toc24624515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Notice</w:t>
      </w:r>
      <w:r>
        <w:tab/>
      </w:r>
      <w:r>
        <w:fldChar w:fldCharType="begin"/>
      </w:r>
      <w:r>
        <w:instrText xml:space="preserve"> PAGEREF _Toc24624516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4.1 Cooperation model</w:t>
      </w:r>
      <w:r>
        <w:tab/>
      </w:r>
      <w:r>
        <w:fldChar w:fldCharType="begin"/>
      </w:r>
      <w:r>
        <w:instrText xml:space="preserve"> PAGEREF _Toc24624517 \h </w:instrText>
      </w:r>
      <w:r>
        <w:fldChar w:fldCharType="separate"/>
      </w:r>
      <w:r>
        <w:t>4</w:t>
      </w:r>
      <w:r>
        <w:fldChar w:fldCharType="end"/>
      </w:r>
    </w:p>
    <w:p>
      <w:pPr>
        <w:pStyle w:val="28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4.2 Frequently Asked Questions</w:t>
      </w:r>
      <w:r>
        <w:tab/>
      </w:r>
      <w:r>
        <w:fldChar w:fldCharType="begin"/>
      </w:r>
      <w:r>
        <w:instrText xml:space="preserve"> PAGEREF _Toc24624518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left" w:pos="432"/>
        </w:tabs>
        <w:rPr>
          <w:rFonts w:hint="default"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Account information</w:t>
      </w:r>
      <w:r>
        <w:tab/>
      </w:r>
      <w:r>
        <w:rPr>
          <w:rFonts w:hint="default"/>
        </w:rPr>
        <w:t>5</w:t>
      </w:r>
    </w:p>
    <w:p>
      <w:pPr>
        <w:pStyle w:val="28"/>
        <w:rPr>
          <w:rFonts w:hint="default"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5.1 Site</w:t>
      </w:r>
      <w:r>
        <w:tab/>
      </w:r>
      <w:r>
        <w:rPr>
          <w:rFonts w:hint="default"/>
        </w:rPr>
        <w:t>5</w:t>
      </w:r>
    </w:p>
    <w:p>
      <w:pPr>
        <w:pStyle w:val="28"/>
        <w:rPr>
          <w:rFonts w:hint="default"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5.2 Source code</w:t>
      </w:r>
      <w:r>
        <w:tab/>
      </w:r>
      <w:r>
        <w:rPr>
          <w:rFonts w:hint="default"/>
        </w:rPr>
        <w:t>5</w:t>
      </w:r>
    </w:p>
    <w:p>
      <w:pPr>
        <w:pStyle w:val="28"/>
        <w:tabs>
          <w:tab w:val="left" w:pos="1000"/>
        </w:tabs>
        <w:rPr>
          <w:rFonts w:hint="default"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Resources</w:t>
      </w:r>
      <w:r>
        <w:tab/>
      </w:r>
      <w:r>
        <w:rPr>
          <w:rFonts w:hint="default"/>
        </w:rPr>
        <w:t>5</w:t>
      </w:r>
    </w:p>
    <w:p>
      <w:pPr>
        <w:pStyle w:val="28"/>
        <w:tabs>
          <w:tab w:val="left" w:pos="1000"/>
        </w:tabs>
        <w:rPr>
          <w:rFonts w:hint="default"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App iTunes/Play Store URL</w:t>
      </w:r>
      <w:r>
        <w:tab/>
      </w:r>
      <w:r>
        <w:rPr>
          <w:rFonts w:hint="default"/>
        </w:rPr>
        <w:t>5</w:t>
      </w:r>
    </w:p>
    <w:p>
      <w:pPr>
        <w:pStyle w:val="27"/>
        <w:tabs>
          <w:tab w:val="left" w:pos="432"/>
        </w:tabs>
        <w:rPr>
          <w:rFonts w:hint="default"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Status</w:t>
      </w:r>
      <w:r>
        <w:tab/>
      </w:r>
      <w:r>
        <w:rPr>
          <w:rFonts w:hint="default"/>
        </w:rPr>
        <w:t>5</w:t>
      </w:r>
    </w:p>
    <w:p>
      <w:pPr>
        <w:pStyle w:val="28"/>
        <w:rPr>
          <w:rFonts w:hint="default"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6.1 Current Status</w:t>
      </w:r>
      <w:r>
        <w:tab/>
      </w:r>
      <w:r>
        <w:rPr>
          <w:rFonts w:hint="default"/>
        </w:rPr>
        <w:t>5</w:t>
      </w:r>
    </w:p>
    <w:p>
      <w:pPr>
        <w:pStyle w:val="28"/>
        <w:rPr>
          <w:rFonts w:hint="default"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6.2 Status project on last day of contract</w:t>
      </w:r>
      <w:r>
        <w:tab/>
      </w:r>
      <w:r>
        <w:rPr>
          <w:rFonts w:hint="default"/>
        </w:rPr>
        <w:t>5</w:t>
      </w:r>
    </w:p>
    <w:p>
      <w:pPr>
        <w:pStyle w:val="26"/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hint="eastAsia" w:ascii="Arial" w:hAnsi="Arial"/>
        </w:rPr>
        <w:t>Project handover plan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0" w:name="_Toc24624503"/>
      <w:r>
        <w:rPr>
          <w:rFonts w:ascii="Arial" w:hAnsi="Arial" w:cs="Arial"/>
        </w:rPr>
        <w:t>Project background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F Pro Text" w:cs="Arial Regular"/>
          <w:i w:val="0"/>
          <w:caps w:val="0"/>
          <w:snapToGrid w:val="0"/>
          <w:color w:val="1D1D1F"/>
          <w:spacing w:val="0"/>
          <w:kern w:val="0"/>
          <w:sz w:val="20"/>
          <w:szCs w:val="20"/>
          <w:u w:val="none"/>
          <w:shd w:val="clear" w:fill="FFFFFF"/>
          <w:lang w:val="en-US" w:eastAsia="zh-CN" w:bidi="ar"/>
        </w:rPr>
      </w:pPr>
      <w:bookmarkStart w:id="1" w:name="_Toc24624504"/>
      <w:r>
        <w:rPr>
          <w:rFonts w:hint="default" w:ascii="Arial Regular" w:hAnsi="Arial Regular" w:eastAsia="SF Pro Text" w:cs="Arial Regular"/>
          <w:i w:val="0"/>
          <w:caps w:val="0"/>
          <w:snapToGrid w:val="0"/>
          <w:color w:val="1D1D1F"/>
          <w:spacing w:val="0"/>
          <w:kern w:val="0"/>
          <w:sz w:val="20"/>
          <w:szCs w:val="20"/>
          <w:u w:val="none"/>
          <w:shd w:val="clear" w:fill="FFFFFF"/>
          <w:lang w:val="en-US" w:eastAsia="zh-CN" w:bidi="ar"/>
        </w:rPr>
        <w:t>InvestApp was developed for a client seeking a user-friendly mobile application that empowers users to manage their investment portfolios effectively.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1.1 Client</w:t>
      </w:r>
      <w:bookmarkEnd w:id="1"/>
    </w:p>
    <w:p>
      <w:pPr>
        <w:rPr>
          <w:rFonts w:hint="default" w:ascii="Arial" w:hAnsi="Arial" w:cs="Arial"/>
        </w:rPr>
      </w:pPr>
      <w:r>
        <w:rPr>
          <w:rFonts w:ascii="Arial" w:hAnsi="Arial" w:cs="Arial"/>
        </w:rPr>
        <w:t xml:space="preserve">       Client :</w:t>
      </w:r>
      <w:r>
        <w:rPr>
          <w:rFonts w:hint="default" w:ascii="Arial" w:hAnsi="Arial" w:cs="Arial"/>
        </w:rPr>
        <w:t xml:space="preserve"> SBIMF</w:t>
      </w:r>
      <w:r>
        <w:rPr>
          <w:rFonts w:hint="default" w:ascii="Arial" w:hAnsi="Arial" w:cs="Arial"/>
        </w:rPr>
        <w:br w:type="textWrapping"/>
      </w:r>
      <w:r>
        <w:rPr>
          <w:rFonts w:ascii="Arial" w:hAnsi="Arial" w:cs="Arial"/>
        </w:rPr>
        <w:t xml:space="preserve">       Project : </w:t>
      </w:r>
      <w:r>
        <w:rPr>
          <w:rFonts w:hint="default" w:ascii="Arial" w:hAnsi="Arial" w:cs="Arial"/>
        </w:rPr>
        <w:t>Investap</w:t>
      </w:r>
    </w:p>
    <w:p>
      <w:pPr>
        <w:pStyle w:val="3"/>
        <w:rPr>
          <w:rFonts w:ascii="Arial" w:hAnsi="Arial" w:cs="Arial"/>
        </w:rPr>
      </w:pPr>
      <w:bookmarkStart w:id="2" w:name="_Toc24624505"/>
      <w:r>
        <w:rPr>
          <w:rFonts w:ascii="Arial" w:hAnsi="Arial" w:cs="Arial"/>
        </w:rPr>
        <w:t>1.2 Purpose</w:t>
      </w:r>
      <w:bookmarkEnd w:id="2"/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 Regular" w:hAnsi="Arial Regular" w:cs="Arial Regular"/>
          <w:sz w:val="20"/>
          <w:szCs w:val="20"/>
          <w:lang w:val="en-US" w:eastAsia="zh-CN"/>
        </w:rPr>
        <w:t>InvestApp's primary purpose is to provide a comprehensive platform for users to track their investments, analyze market trends, and make informed investment decisions.</w:t>
      </w:r>
    </w:p>
    <w:p>
      <w:pPr>
        <w:pStyle w:val="3"/>
        <w:rPr>
          <w:rFonts w:ascii="Arial" w:hAnsi="Arial" w:cs="Arial"/>
        </w:rPr>
      </w:pPr>
      <w:bookmarkStart w:id="3" w:name="_Toc24624506"/>
      <w:r>
        <w:rPr>
          <w:rFonts w:ascii="Arial" w:hAnsi="Arial" w:cs="Arial"/>
        </w:rPr>
        <w:t>1.3 Scope</w:t>
      </w:r>
      <w:bookmarkEnd w:id="3"/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bookmarkStart w:id="4" w:name="_Toc24624507"/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Portfolio management with customizable watchlists</w:t>
      </w:r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In-depth market analysis tools and technical indicators</w:t>
      </w:r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News and market updates for informed decision-making</w:t>
      </w:r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Secure account management and transaction processing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1.4 Work role</w:t>
      </w:r>
      <w:bookmarkEnd w:id="4"/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Software development using Swift programming language</w:t>
      </w:r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Integration of financial data APIs and market analysis libraries</w:t>
      </w:r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Implementation of UI components and user interactions</w:t>
      </w:r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Rigorous testing and bug resolution</w:t>
      </w:r>
    </w:p>
    <w:p>
      <w:pPr>
        <w:pStyle w:val="2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</w:pPr>
      <w:r>
        <w:rPr>
          <w:rFonts w:hint="default" w:ascii="Arial Regular" w:hAnsi="Arial Regular" w:eastAsia="SF Pro Text" w:cs="Arial Regular"/>
          <w:i w:val="0"/>
          <w:caps w:val="0"/>
          <w:color w:val="1D1D1F"/>
          <w:spacing w:val="0"/>
          <w:sz w:val="20"/>
          <w:szCs w:val="20"/>
          <w:u w:val="none"/>
        </w:rPr>
        <w:t>Deployment to the App Store</w:t>
      </w:r>
    </w:p>
    <w:p>
      <w:pPr>
        <w:pStyle w:val="14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5" w:name="_Toc24624508"/>
      <w:r>
        <w:rPr>
          <w:rFonts w:ascii="Arial" w:hAnsi="Arial" w:cs="Arial"/>
        </w:rPr>
        <w:t>Project description</w:t>
      </w:r>
      <w:bookmarkEnd w:id="5"/>
    </w:p>
    <w:p>
      <w:pPr>
        <w:pStyle w:val="3"/>
        <w:rPr>
          <w:rFonts w:ascii="Arial" w:hAnsi="Arial" w:cs="Arial"/>
        </w:rPr>
      </w:pPr>
      <w:bookmarkStart w:id="6" w:name="_Toc24624509"/>
      <w:r>
        <w:rPr>
          <w:rFonts w:ascii="Arial" w:hAnsi="Arial" w:cs="Arial"/>
        </w:rPr>
        <w:t>2.1 Core work flow</w:t>
      </w:r>
      <w:bookmarkEnd w:id="6"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en-US" w:eastAsia="zh-CN"/>
        </w:rPr>
        <w:t>InvestApp's core work flow revolves around providing users with a seamless experience for managing their investment portfolios. Users can effortlessly track analyze market trends, make informed investment decisions, and securely manage their accounts.</w:t>
      </w:r>
    </w:p>
    <w:p>
      <w:pPr>
        <w:pStyle w:val="3"/>
        <w:rPr>
          <w:rFonts w:ascii="Arial" w:hAnsi="Arial" w:cs="Arial"/>
        </w:rPr>
      </w:pPr>
      <w:bookmarkStart w:id="7" w:name="_Toc24624510"/>
      <w:r>
        <w:rPr>
          <w:rFonts w:ascii="Arial" w:hAnsi="Arial" w:cs="Arial"/>
        </w:rPr>
        <w:t>2.2 Architecture</w:t>
      </w:r>
      <w:bookmarkEnd w:id="7"/>
    </w:p>
    <w:p>
      <w:pPr>
        <w:ind w:firstLine="720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eastAsia="zh-CN"/>
        </w:rPr>
        <w:t xml:space="preserve">MVC 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8" w:name="_Toc24624511"/>
      <w:r>
        <w:rPr>
          <w:rFonts w:ascii="Arial" w:hAnsi="Arial" w:cs="Arial"/>
        </w:rPr>
        <w:t>Work item</w:t>
      </w:r>
      <w:bookmarkEnd w:id="8"/>
    </w:p>
    <w:p>
      <w:pPr>
        <w:widowControl w:val="0"/>
        <w:numPr>
          <w:ilvl w:val="0"/>
          <w:numId w:val="3"/>
        </w:numPr>
        <w:spacing w:line="240" w:lineRule="atLeast"/>
        <w:ind w:left="420" w:leftChars="0" w:hanging="420" w:firstLineChars="0"/>
        <w:rPr>
          <w:rFonts w:ascii="Arial" w:hAnsi="Arial" w:cs="Arial"/>
        </w:rPr>
      </w:pPr>
      <w:r>
        <w:rPr>
          <w:rFonts w:ascii="Arial" w:hAnsi="Arial" w:cs="Arial"/>
        </w:rPr>
        <w:t>User authentication and secure account management</w:t>
      </w:r>
    </w:p>
    <w:p>
      <w:pPr>
        <w:widowControl w:val="0"/>
        <w:numPr>
          <w:ilvl w:val="0"/>
          <w:numId w:val="3"/>
        </w:numPr>
        <w:spacing w:line="240" w:lineRule="atLeast"/>
        <w:ind w:left="420" w:leftChars="0" w:hanging="420" w:firstLineChars="0"/>
        <w:rPr>
          <w:rFonts w:ascii="Arial" w:hAnsi="Arial" w:cs="Arial"/>
        </w:rPr>
      </w:pPr>
      <w:r>
        <w:rPr>
          <w:rFonts w:hint="default" w:ascii="Arial" w:hAnsi="Arial" w:cs="Arial"/>
        </w:rPr>
        <w:t>Customizable watchlists for personalized portfolio tracking</w:t>
      </w:r>
    </w:p>
    <w:p>
      <w:pPr>
        <w:widowControl w:val="0"/>
        <w:numPr>
          <w:ilvl w:val="0"/>
          <w:numId w:val="3"/>
        </w:numPr>
        <w:spacing w:line="240" w:lineRule="atLeast"/>
        <w:ind w:left="420" w:leftChars="0" w:hanging="420" w:firstLineChars="0"/>
        <w:rPr>
          <w:rFonts w:ascii="Arial" w:hAnsi="Arial" w:cs="Arial"/>
        </w:rPr>
      </w:pPr>
      <w:r>
        <w:rPr>
          <w:rFonts w:hint="default" w:ascii="Arial" w:hAnsi="Arial" w:cs="Arial"/>
        </w:rPr>
        <w:t>Technical indicators and market analysis tools</w:t>
      </w:r>
    </w:p>
    <w:p>
      <w:pPr>
        <w:widowControl w:val="0"/>
        <w:numPr>
          <w:ilvl w:val="0"/>
          <w:numId w:val="3"/>
        </w:numPr>
        <w:spacing w:line="240" w:lineRule="atLeast"/>
        <w:ind w:left="420" w:leftChars="0" w:hanging="420" w:firstLineChars="0"/>
        <w:rPr>
          <w:rFonts w:ascii="Arial" w:hAnsi="Arial" w:cs="Arial"/>
        </w:rPr>
      </w:pPr>
      <w:r>
        <w:rPr>
          <w:rFonts w:hint="default" w:ascii="Arial" w:hAnsi="Arial" w:cs="Arial"/>
        </w:rPr>
        <w:t>Order execution and transaction processing</w:t>
      </w:r>
    </w:p>
    <w:p>
      <w:pPr>
        <w:widowControl w:val="0"/>
        <w:numPr>
          <w:ilvl w:val="0"/>
          <w:numId w:val="3"/>
        </w:numPr>
        <w:spacing w:line="240" w:lineRule="atLeast"/>
        <w:ind w:left="420" w:leftChars="0" w:hanging="420" w:firstLineChars="0"/>
        <w:rPr>
          <w:rFonts w:ascii="Arial" w:hAnsi="Arial" w:cs="Arial"/>
        </w:rPr>
      </w:pPr>
      <w:r>
        <w:rPr>
          <w:rFonts w:hint="default" w:ascii="Arial" w:hAnsi="Arial" w:cs="Arial"/>
        </w:rPr>
        <w:t>Comprehensive testing and bug resolution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9" w:name="_Toc24624512"/>
      <w:r>
        <w:rPr>
          <w:rFonts w:ascii="Arial" w:hAnsi="Arial" w:cs="Arial"/>
        </w:rPr>
        <w:t>Project Team</w:t>
      </w:r>
      <w:bookmarkEnd w:id="9"/>
    </w:p>
    <w:p>
      <w:pPr>
        <w:pStyle w:val="46"/>
        <w:numPr>
          <w:ilvl w:val="0"/>
          <w:numId w:val="4"/>
        </w:numPr>
        <w:tabs>
          <w:tab w:val="clear" w:pos="420"/>
        </w:tabs>
        <w:bidi w:val="0"/>
        <w:ind w:left="420" w:leftChars="0" w:hanging="420" w:firstLineChars="0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>Kalpana Rane - Project Manager/Team Lead</w:t>
      </w:r>
    </w:p>
    <w:p>
      <w:pPr>
        <w:pStyle w:val="46"/>
        <w:numPr>
          <w:ilvl w:val="0"/>
          <w:numId w:val="4"/>
        </w:numPr>
        <w:tabs>
          <w:tab w:val="clear" w:pos="420"/>
        </w:tabs>
        <w:bidi w:val="0"/>
        <w:ind w:left="420" w:leftChars="0" w:hanging="420" w:firstLineChars="0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 xml:space="preserve">Mukul Maurya- </w:t>
      </w:r>
      <w:r>
        <w:rPr>
          <w:rFonts w:hint="default" w:ascii="Arial Regular" w:hAnsi="Arial Regular" w:cs="Arial Regular"/>
          <w:lang w:val="en-US"/>
        </w:rPr>
        <w:t>iOS</w:t>
      </w:r>
      <w:r>
        <w:rPr>
          <w:rFonts w:hint="default" w:ascii="Arial Regular" w:hAnsi="Arial Regular" w:cs="Arial Regular"/>
        </w:rPr>
        <w:t xml:space="preserve"> Developer</w:t>
      </w:r>
    </w:p>
    <w:p>
      <w:pPr>
        <w:pStyle w:val="46"/>
        <w:numPr>
          <w:ilvl w:val="0"/>
          <w:numId w:val="4"/>
        </w:numPr>
        <w:tabs>
          <w:tab w:val="clear" w:pos="420"/>
        </w:tabs>
        <w:bidi w:val="0"/>
        <w:ind w:left="420" w:leftChars="0" w:hanging="420" w:firstLineChars="0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 xml:space="preserve">Akshay Sarmalkar- </w:t>
      </w:r>
      <w:r>
        <w:rPr>
          <w:rFonts w:hint="default" w:ascii="Arial Regular" w:hAnsi="Arial Regular" w:cs="Arial Regular"/>
          <w:lang w:val="en-US"/>
        </w:rPr>
        <w:t>iOS</w:t>
      </w:r>
      <w:r>
        <w:rPr>
          <w:rFonts w:hint="default" w:ascii="Arial Regular" w:hAnsi="Arial Regular" w:cs="Arial Regular"/>
        </w:rPr>
        <w:t xml:space="preserve"> Developer</w:t>
      </w:r>
    </w:p>
    <w:p>
      <w:pPr>
        <w:pStyle w:val="46"/>
        <w:numPr>
          <w:ilvl w:val="0"/>
          <w:numId w:val="4"/>
        </w:numPr>
        <w:tabs>
          <w:tab w:val="clear" w:pos="420"/>
        </w:tabs>
        <w:bidi w:val="0"/>
        <w:ind w:left="420" w:leftChars="0" w:hanging="420" w:firstLineChars="0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 xml:space="preserve">Chhaya Patel          - </w:t>
      </w:r>
      <w:r>
        <w:rPr>
          <w:rFonts w:hint="default" w:ascii="Arial Regular" w:hAnsi="Arial Regular" w:cs="Arial Regular"/>
          <w:lang w:val="en-US"/>
        </w:rPr>
        <w:t>iOS</w:t>
      </w:r>
      <w:r>
        <w:rPr>
          <w:rFonts w:hint="default" w:ascii="Arial Regular" w:hAnsi="Arial Regular" w:cs="Arial Regular"/>
        </w:rPr>
        <w:t xml:space="preserve"> Developer</w:t>
      </w:r>
    </w:p>
    <w:p>
      <w:pPr>
        <w:pStyle w:val="46"/>
        <w:numPr>
          <w:ilvl w:val="0"/>
          <w:numId w:val="4"/>
        </w:numPr>
        <w:tabs>
          <w:tab w:val="clear" w:pos="420"/>
        </w:tabs>
        <w:bidi w:val="0"/>
        <w:ind w:left="420" w:leftChars="0" w:hanging="420" w:firstLineChars="0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 xml:space="preserve">Vrushik Khunt </w:t>
      </w:r>
      <w:r>
        <w:rPr>
          <w:rFonts w:hint="default" w:ascii="Arial Regular" w:hAnsi="Arial Regular" w:cs="Arial Regular"/>
        </w:rPr>
        <w:tab/>
      </w:r>
      <w:r>
        <w:rPr>
          <w:rFonts w:hint="default" w:ascii="Arial Regular" w:hAnsi="Arial Regular" w:cs="Arial Regular"/>
        </w:rPr>
        <w:t xml:space="preserve">  - </w:t>
      </w:r>
      <w:r>
        <w:rPr>
          <w:rFonts w:hint="default" w:ascii="Arial Regular" w:hAnsi="Arial Regular" w:cs="Arial Regular"/>
          <w:lang w:val="en-US"/>
        </w:rPr>
        <w:t>iOS</w:t>
      </w:r>
      <w:r>
        <w:rPr>
          <w:rFonts w:hint="default" w:ascii="Arial Regular" w:hAnsi="Arial Regular" w:cs="Arial Regular"/>
        </w:rPr>
        <w:t xml:space="preserve"> Developer</w:t>
      </w:r>
      <w:r>
        <w:rPr>
          <w:rFonts w:hint="default" w:ascii="Arial Regular" w:hAnsi="Arial Regular" w:cs="Arial Regular"/>
        </w:rPr>
        <w:br w:type="textWrapping"/>
      </w:r>
    </w:p>
    <w:p>
      <w:pPr>
        <w:pStyle w:val="14"/>
        <w:ind w:left="0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0" w:name="_Toc24624513"/>
      <w:r>
        <w:rPr>
          <w:rFonts w:ascii="Arial" w:hAnsi="Arial" w:cs="Arial"/>
        </w:rPr>
        <w:t>Handover plan</w:t>
      </w:r>
      <w:bookmarkEnd w:id="10"/>
    </w:p>
    <w:p>
      <w:pPr>
        <w:pStyle w:val="3"/>
        <w:rPr>
          <w:rFonts w:ascii="Arial" w:hAnsi="Arial" w:cs="Arial"/>
        </w:rPr>
      </w:pPr>
      <w:bookmarkStart w:id="11" w:name="_Toc24624514"/>
      <w:r>
        <w:rPr>
          <w:rFonts w:ascii="Arial" w:hAnsi="Arial" w:cs="Arial"/>
        </w:rPr>
        <w:t>3.1 Handover timeline</w:t>
      </w:r>
      <w:bookmarkEnd w:id="11"/>
    </w:p>
    <w:p>
      <w:pPr>
        <w:rPr>
          <w:rFonts w:hint="default" w:ascii="Arial" w:hAnsi="Arial" w:cs="Arial"/>
        </w:rPr>
      </w:pPr>
      <w:r>
        <w:rPr>
          <w:rFonts w:ascii="Arial" w:hAnsi="Arial" w:cs="Arial"/>
        </w:rPr>
        <w:t xml:space="preserve">            Whole Handover Duration : </w:t>
      </w:r>
      <w:r>
        <w:rPr>
          <w:rFonts w:hint="default" w:ascii="Arial" w:hAnsi="Arial" w:cs="Arial"/>
        </w:rPr>
        <w:t>15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</w:rPr>
        <w:t>days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Handover Duration/day     : </w:t>
      </w:r>
      <w:r>
        <w:rPr>
          <w:rFonts w:hint="default" w:ascii="Arial" w:hAnsi="Arial" w:cs="Arial"/>
        </w:rPr>
        <w:t>4</w:t>
      </w:r>
      <w:r>
        <w:rPr>
          <w:rFonts w:ascii="Arial" w:hAnsi="Arial" w:cs="Arial"/>
        </w:rPr>
        <w:t xml:space="preserve"> hour</w:t>
      </w:r>
    </w:p>
    <w:p>
      <w:pPr>
        <w:rPr>
          <w:rFonts w:hint="default" w:ascii="Arial" w:hAnsi="Arial" w:cs="Arial"/>
        </w:rPr>
      </w:pPr>
      <w:r>
        <w:rPr>
          <w:rFonts w:ascii="Arial" w:hAnsi="Arial" w:cs="Arial"/>
        </w:rPr>
        <w:t xml:space="preserve">            HandOver To                    : </w:t>
      </w:r>
      <w:r>
        <w:rPr>
          <w:rFonts w:hint="default" w:ascii="Arial Regular" w:hAnsi="Arial Regular" w:cs="Arial Regular"/>
        </w:rPr>
        <w:t>Akshay Sarmalkar/ Chhaya Patel/Vrushik Khunt</w:t>
      </w:r>
    </w:p>
    <w:p>
      <w:pPr>
        <w:pStyle w:val="3"/>
        <w:rPr>
          <w:rFonts w:ascii="Arial" w:hAnsi="Arial" w:cs="Arial"/>
        </w:rPr>
      </w:pPr>
      <w:bookmarkStart w:id="12" w:name="_Toc24624515"/>
      <w:r>
        <w:rPr>
          <w:rFonts w:ascii="Arial" w:hAnsi="Arial" w:cs="Arial"/>
        </w:rPr>
        <w:t>3.2 Handover method</w:t>
      </w:r>
      <w:bookmarkEnd w:id="12"/>
    </w:p>
    <w:p>
      <w:pPr>
        <w:pStyle w:val="14"/>
        <w:rPr>
          <w:rFonts w:hint="default" w:ascii="Arial Regular" w:hAnsi="Arial Regular" w:cs="Arial Regular"/>
          <w:sz w:val="20"/>
          <w:szCs w:val="20"/>
        </w:rPr>
      </w:pPr>
      <w:r>
        <w:rPr>
          <w:rFonts w:hint="default" w:ascii="Arial Regular" w:hAnsi="Arial Regular" w:cs="Arial Regular"/>
          <w:sz w:val="20"/>
          <w:szCs w:val="20"/>
        </w:rPr>
        <w:t xml:space="preserve">Knowledge transfer done via Teams call to person </w:t>
      </w:r>
      <w:r>
        <w:rPr>
          <w:rFonts w:hint="default" w:ascii="Arial Regular" w:hAnsi="Arial Regular" w:cs="Arial Regular"/>
        </w:rPr>
        <w:t>Akshay Sarmalkar/ Chhaya Patel/Vrushik Khunt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3" w:name="OLE_LINK5"/>
      <w:bookmarkStart w:id="14" w:name="OLE_LINK3"/>
      <w:bookmarkStart w:id="15" w:name="OLE_LINK4"/>
      <w:bookmarkStart w:id="16" w:name="_Toc24624516"/>
      <w:r>
        <w:rPr>
          <w:rFonts w:ascii="Arial" w:hAnsi="Arial" w:cs="Arial"/>
        </w:rPr>
        <w:t>Notice</w:t>
      </w:r>
      <w:bookmarkEnd w:id="13"/>
      <w:bookmarkEnd w:id="14"/>
      <w:bookmarkEnd w:id="15"/>
      <w:bookmarkEnd w:id="16"/>
    </w:p>
    <w:p>
      <w:pPr>
        <w:pStyle w:val="3"/>
        <w:rPr>
          <w:rFonts w:ascii="Arial" w:hAnsi="Arial" w:cs="Arial"/>
        </w:rPr>
      </w:pPr>
      <w:bookmarkStart w:id="17" w:name="_Toc24624517"/>
      <w:r>
        <w:rPr>
          <w:rFonts w:ascii="Arial" w:hAnsi="Arial" w:cs="Arial"/>
        </w:rPr>
        <w:t>4.1 Cooperation model</w:t>
      </w:r>
      <w:bookmarkEnd w:id="17"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Client Following </w:t>
      </w:r>
      <w:r>
        <w:rPr>
          <w:rFonts w:hint="default" w:ascii="Arial" w:hAnsi="Arial" w:cs="Arial"/>
        </w:rPr>
        <w:t xml:space="preserve">Jira </w:t>
      </w:r>
      <w:r>
        <w:rPr>
          <w:rFonts w:ascii="Arial" w:hAnsi="Arial" w:cs="Arial"/>
        </w:rPr>
        <w:t>to Assign Task for developers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Daily Stand Up meeting to get the status of previous Days</w:t>
      </w:r>
    </w:p>
    <w:p>
      <w:pPr>
        <w:pStyle w:val="3"/>
      </w:pPr>
      <w:bookmarkStart w:id="18" w:name="_Toc24624518"/>
      <w:r>
        <w:rPr>
          <w:rFonts w:ascii="Arial" w:hAnsi="Arial" w:cs="Arial"/>
        </w:rPr>
        <w:t>4.2 Frequently Asked Questions</w:t>
      </w:r>
      <w:bookmarkEnd w:id="18"/>
    </w:p>
    <w:p>
      <w:pPr>
        <w:rPr>
          <w:rFonts w:hint="default" w:ascii="Arial Bold" w:hAnsi="Arial Bold" w:cs="Arial Bold"/>
          <w:b/>
          <w:bCs/>
        </w:rPr>
      </w:pPr>
      <w:r>
        <w:rPr>
          <w:rFonts w:ascii="Arial" w:hAnsi="Arial" w:cs="Arial"/>
        </w:rPr>
        <w:t xml:space="preserve">          1. </w:t>
      </w:r>
      <w:r>
        <w:rPr>
          <w:rFonts w:hint="default" w:ascii="Arial" w:hAnsi="Arial" w:cs="Arial"/>
        </w:rPr>
        <w:t>What is Folio Number</w:t>
      </w:r>
      <w:r>
        <w:rPr>
          <w:rFonts w:hint="default" w:ascii="Arial" w:hAnsi="Arial" w:cs="Arial"/>
        </w:rPr>
        <w:br w:type="textWrapping"/>
      </w:r>
      <w:r>
        <w:rPr>
          <w:rFonts w:ascii="Arial" w:hAnsi="Arial" w:cs="Arial"/>
        </w:rPr>
        <w:t xml:space="preserve">          2.</w:t>
      </w:r>
      <w:r>
        <w:rPr>
          <w:rFonts w:hint="default" w:ascii="Arial" w:hAnsi="Arial" w:cs="Arial"/>
        </w:rPr>
        <w:t xml:space="preserve"> About Notify Visiotrs</w:t>
      </w:r>
      <w:r>
        <w:rPr>
          <w:rFonts w:hint="default" w:ascii="Arial" w:hAnsi="Arial" w:cs="Arial"/>
        </w:rPr>
        <w:br w:type="textWrapping"/>
      </w:r>
      <w:r>
        <w:rPr>
          <w:rFonts w:ascii="Arial" w:hAnsi="Arial" w:cs="Arial"/>
        </w:rPr>
        <w:t xml:space="preserve">          3.</w:t>
      </w:r>
      <w:r>
        <w:rPr>
          <w:rFonts w:hint="default" w:ascii="Arial" w:hAnsi="Arial" w:cs="Arial"/>
        </w:rPr>
        <w:t xml:space="preserve"> SSL Pinning </w:t>
      </w:r>
      <w:r>
        <w:rPr>
          <w:rFonts w:ascii="Arial" w:hAnsi="Arial" w:cs="Arial"/>
        </w:rPr>
        <w:br w:type="textWrapping"/>
      </w:r>
      <w:r>
        <w:rPr>
          <w:rFonts w:hint="default" w:ascii="Arial Bold" w:hAnsi="Arial Bold" w:cs="Arial Bold"/>
          <w:b/>
          <w:bCs/>
        </w:rPr>
        <w:t>Mistakes:</w:t>
      </w:r>
    </w:p>
    <w:p>
      <w:pPr>
        <w:rPr>
          <w:rFonts w:hint="default" w:ascii="Arial Bold" w:hAnsi="Arial Bold" w:cs="Arial Bold"/>
          <w:b/>
          <w:bCs/>
        </w:rPr>
      </w:pPr>
      <w:r>
        <w:rPr>
          <w:rFonts w:hint="default" w:ascii="Arial Bold" w:hAnsi="Arial Bold" w:cs="Arial Bold"/>
          <w:b/>
          <w:bCs/>
        </w:rPr>
        <w:t xml:space="preserve">      </w:t>
      </w:r>
    </w:p>
    <w:p>
      <w:pPr>
        <w:rPr>
          <w:rFonts w:hint="default" w:ascii="Arial" w:hAnsi="Arial" w:cs="Arial"/>
          <w:b w:val="0"/>
          <w:bCs w:val="0"/>
        </w:rPr>
      </w:pPr>
      <w:r>
        <w:rPr>
          <w:rFonts w:hint="default" w:ascii="Arial Bold" w:hAnsi="Arial Bold" w:cs="Arial Bold"/>
          <w:b/>
          <w:bCs/>
        </w:rPr>
        <w:t xml:space="preserve">         </w:t>
      </w:r>
      <w:r>
        <w:rPr>
          <w:rFonts w:hint="default" w:ascii="Arial" w:hAnsi="Arial" w:cs="Arial"/>
          <w:b w:val="0"/>
          <w:bCs w:val="0"/>
        </w:rPr>
        <w:t>1.Home Dash Board Multiple Api calling scenario</w:t>
      </w:r>
    </w:p>
    <w:p>
      <w:pPr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         2. While pod Installation. Prefer Help for old Developers</w:t>
      </w:r>
    </w:p>
    <w:p>
      <w:pPr>
        <w:rPr>
          <w:rFonts w:hint="default" w:ascii="Arial" w:hAnsi="Arial" w:cs="Arial"/>
          <w:b w:val="0"/>
          <w:bCs w:val="0"/>
        </w:rPr>
      </w:pPr>
      <w:r>
        <w:rPr>
          <w:rFonts w:hint="default" w:ascii="Arial" w:hAnsi="Arial" w:cs="Arial"/>
          <w:b w:val="0"/>
          <w:bCs w:val="0"/>
        </w:rPr>
        <w:t xml:space="preserve">         3.Git-hub Branch Management</w:t>
      </w:r>
    </w:p>
    <w:p>
      <w:pPr>
        <w:pStyle w:val="14"/>
        <w:ind w:left="0" w:leftChars="0" w:firstLine="0" w:firstLineChars="0"/>
        <w:rPr>
          <w:rFonts w:ascii="Arial" w:hAnsi="Arial" w:cs="Arial"/>
        </w:rPr>
      </w:pPr>
      <w:r>
        <w:t xml:space="preserve">       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9" w:name="_Toc24624519"/>
      <w:r>
        <w:rPr>
          <w:rFonts w:ascii="Arial" w:hAnsi="Arial" w:cs="Arial"/>
        </w:rPr>
        <w:t>Account information</w:t>
      </w:r>
      <w:bookmarkEnd w:id="19"/>
    </w:p>
    <w:p>
      <w:pPr>
        <w:pStyle w:val="3"/>
        <w:rPr>
          <w:rFonts w:ascii="Arial" w:hAnsi="Arial" w:cs="Arial"/>
        </w:rPr>
      </w:pPr>
      <w:bookmarkStart w:id="20" w:name="_Toc24624520"/>
      <w:r>
        <w:rPr>
          <w:rFonts w:ascii="Arial" w:hAnsi="Arial" w:cs="Arial"/>
        </w:rPr>
        <w:t>5.1 Site</w:t>
      </w:r>
      <w:bookmarkEnd w:id="20"/>
    </w:p>
    <w:p>
      <w:pPr>
        <w:ind w:firstLine="400" w:firstLineChars="200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 xml:space="preserve">Website Link :- </w:t>
      </w:r>
      <w:r>
        <w:rPr>
          <w:rFonts w:hint="default" w:ascii="Arial Regular" w:hAnsi="Arial Regular"/>
        </w:rPr>
        <w:t>https://www.sbimf.com</w:t>
      </w:r>
    </w:p>
    <w:p>
      <w:pPr>
        <w:pStyle w:val="3"/>
        <w:rPr>
          <w:rFonts w:ascii="Arial" w:hAnsi="Arial" w:cs="Arial"/>
        </w:rPr>
      </w:pPr>
      <w:bookmarkStart w:id="21" w:name="_Toc24624521"/>
      <w:r>
        <w:rPr>
          <w:rFonts w:ascii="Arial" w:hAnsi="Arial" w:cs="Arial"/>
        </w:rPr>
        <w:t xml:space="preserve">5.2 </w:t>
      </w:r>
      <w:bookmarkStart w:id="22" w:name="OLE_LINK6"/>
      <w:bookmarkStart w:id="23" w:name="OLE_LINK7"/>
      <w:r>
        <w:rPr>
          <w:rFonts w:ascii="Arial" w:hAnsi="Arial" w:cs="Arial"/>
        </w:rPr>
        <w:t>Source code</w:t>
      </w:r>
      <w:bookmarkEnd w:id="21"/>
      <w:bookmarkEnd w:id="22"/>
      <w:bookmarkEnd w:id="23"/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snapToGrid w:val="0"/>
          <w:lang w:val="en-US" w:eastAsia="zh-CN" w:bidi="ar-SA"/>
        </w:rPr>
      </w:pPr>
      <w:bookmarkStart w:id="24" w:name="_Toc24624522"/>
      <w:r>
        <w:rPr>
          <w:rFonts w:hint="default" w:ascii="Arial" w:hAnsi="Arial" w:eastAsia="SimSun" w:cs="Arial"/>
          <w:b w:val="0"/>
          <w:bCs w:val="0"/>
          <w:snapToGrid w:val="0"/>
          <w:lang w:val="en-US" w:eastAsia="zh-CN" w:bidi="ar-SA"/>
        </w:rPr>
        <w:t>The source code for InvestApp is maintained in a private repository. Access credentials and version control history will be provided during the handover process.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Resources</w:t>
      </w:r>
      <w:bookmarkEnd w:id="24"/>
      <w:r>
        <w:rPr>
          <w:rFonts w:ascii="Arial" w:hAnsi="Arial" w:cs="Arial"/>
        </w:rPr>
        <w:t xml:space="preserve"> </w:t>
      </w:r>
    </w:p>
    <w:p>
      <w:r>
        <w:rPr>
          <w:rFonts w:ascii="Arial" w:hAnsi="Arial" w:cs="Arial"/>
        </w:rPr>
        <w:t xml:space="preserve">      Provided by client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5" w:name="_Toc24624523"/>
      <w:r>
        <w:rPr>
          <w:rFonts w:ascii="Arial" w:hAnsi="Arial" w:cs="Arial"/>
        </w:rPr>
        <w:t>App iTunes/Play Store URL</w:t>
      </w:r>
      <w:bookmarkEnd w:id="25"/>
    </w:p>
    <w:p>
      <w:pPr>
        <w:pStyle w:val="14"/>
        <w:ind w:left="0" w:leftChars="0" w:firstLine="720" w:firstLineChars="0"/>
        <w:rPr>
          <w:rFonts w:hint="default" w:ascii="Arial" w:hAnsi="Arial" w:cs="Arial"/>
        </w:rPr>
      </w:pPr>
      <w:r>
        <w:rPr>
          <w:rFonts w:hint="default" w:ascii="Arial" w:hAnsi="Arial"/>
        </w:rPr>
        <w:t>https://apps.apple.com/in/app/sbi-mutual-fund-investap/id1076080515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</w:p>
    <w:p>
      <w:pPr>
        <w:pStyle w:val="3"/>
        <w:rPr>
          <w:rFonts w:ascii="Arial" w:hAnsi="Arial" w:cs="Arial"/>
        </w:rPr>
      </w:pPr>
      <w:bookmarkStart w:id="27" w:name="_Toc24624525"/>
      <w:r>
        <w:rPr>
          <w:rFonts w:ascii="Arial" w:hAnsi="Arial" w:cs="Arial"/>
        </w:rPr>
        <w:t>6.1 Current Status</w:t>
      </w:r>
      <w:bookmarkEnd w:id="27"/>
      <w:r>
        <w:rPr>
          <w:rFonts w:ascii="Arial" w:hAnsi="Arial" w:cs="Arial"/>
        </w:rPr>
        <w:t xml:space="preserve"> </w:t>
      </w:r>
    </w:p>
    <w:p>
      <w:pPr>
        <w:pStyle w:val="46"/>
        <w:bidi w:val="0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</w:rPr>
        <w:t>On Going</w:t>
      </w:r>
    </w:p>
    <w:p>
      <w:pPr>
        <w:pStyle w:val="3"/>
        <w:rPr>
          <w:rFonts w:ascii="Arial" w:hAnsi="Arial" w:cs="Arial"/>
        </w:rPr>
      </w:pPr>
      <w:bookmarkStart w:id="28" w:name="_Toc24624526"/>
      <w:r>
        <w:rPr>
          <w:rFonts w:ascii="Arial" w:hAnsi="Arial" w:cs="Arial"/>
        </w:rPr>
        <w:t>6.2 Status project on last day of contract</w:t>
      </w:r>
      <w:bookmarkEnd w:id="28"/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Given task by </w:t>
      </w:r>
      <w:r>
        <w:rPr>
          <w:rFonts w:hint="default" w:ascii="Arial" w:hAnsi="Arial" w:cs="Arial"/>
          <w:lang w:val="en-US"/>
        </w:rPr>
        <w:t>iOS</w:t>
      </w:r>
      <w:bookmarkStart w:id="29" w:name="_GoBack"/>
      <w:bookmarkEnd w:id="29"/>
      <w:r>
        <w:rPr>
          <w:rFonts w:ascii="Arial" w:hAnsi="Arial" w:cs="Arial"/>
        </w:rPr>
        <w:t>lead completed. Transferred the project New developer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</w:p>
    <w:sectPr>
      <w:headerReference r:id="rId6" w:type="default"/>
      <w:footerReference r:id="rId7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PMincho">
    <w:altName w:val="Hiragino Mincho Pro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Hiragino Mincho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F Pro Text">
    <w:altName w:val="苹方-简"/>
    <w:panose1 w:val="00000000000000000000"/>
    <w:charset w:val="00"/>
    <w:family w:val="auto"/>
    <w:pitch w:val="default"/>
    <w:sig w:usb0="00000000" w:usb1="00000000" w:usb2="04000020" w:usb3="00000000" w:csb0="6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Bold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62"/>
      <w:gridCol w:w="3162"/>
      <w:gridCol w:w="3162"/>
    </w:tblGrid>
    <w:tr>
      <w:trPr>
        <w:trHeight w:val="144" w:hRule="atLeast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  <w:r>
            <w:rPr>
              <w:rFonts w:ascii="Times New Roman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sym w:font="Symbol" w:char="F0D3"/>
          </w:r>
          <w:r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/>
            </w:rPr>
            <w:t xml:space="preserve">Page </w:t>
          </w:r>
          <w:r>
            <w:rPr>
              <w:rStyle w:val="24"/>
              <w:rFonts w:ascii="Times New Roman"/>
            </w:rPr>
            <w:fldChar w:fldCharType="begin"/>
          </w:r>
          <w:r>
            <w:rPr>
              <w:rStyle w:val="24"/>
              <w:rFonts w:ascii="Times New Roman"/>
            </w:rPr>
            <w:instrText xml:space="preserve"> PAGE </w:instrText>
          </w:r>
          <w:r>
            <w:rPr>
              <w:rStyle w:val="24"/>
              <w:rFonts w:ascii="Times New Roman"/>
            </w:rPr>
            <w:fldChar w:fldCharType="separate"/>
          </w:r>
          <w:r>
            <w:rPr>
              <w:rStyle w:val="24"/>
              <w:rFonts w:ascii="Times New Roman"/>
            </w:rPr>
            <w:t>2</w:t>
          </w:r>
          <w:r>
            <w:rPr>
              <w:rStyle w:val="24"/>
              <w:rFonts w:ascii="Times New Roman"/>
            </w:rPr>
            <w:fldChar w:fldCharType="end"/>
          </w:r>
          <w:r>
            <w:rPr>
              <w:rStyle w:val="24"/>
              <w:rFonts w:ascii="Times New Roman"/>
            </w:rPr>
            <w:t xml:space="preserve"> of </w:t>
          </w:r>
          <w:r>
            <w:fldChar w:fldCharType="begin"/>
          </w:r>
          <w:r>
            <w:instrText xml:space="preserve"> NUMPAGES  \* MERGEFORMAT </w:instrText>
          </w:r>
          <w:r>
            <w:fldChar w:fldCharType="separate"/>
          </w:r>
          <w:r>
            <w:rPr>
              <w:rStyle w:val="24"/>
            </w:rPr>
            <w:t>6</w:t>
          </w:r>
          <w:r>
            <w:rPr>
              <w:rStyle w:val="24"/>
            </w:rPr>
            <w:fldChar w:fldCharType="end"/>
          </w:r>
        </w:p>
      </w:tc>
    </w:tr>
  </w:tbl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  <w:lang w:eastAsia="en-US"/>
      </w:rPr>
      <w:drawing>
        <wp:inline distT="0" distB="0" distL="0" distR="0">
          <wp:extent cx="1405890" cy="469265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>
    <w:pPr>
      <w:pBdr>
        <w:bottom w:val="single" w:color="auto" w:sz="6" w:space="1"/>
      </w:pBdr>
      <w:jc w:val="right"/>
      <w:rPr>
        <w:sz w:val="24"/>
      </w:rPr>
    </w:pP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t xml:space="preserve">    </w:t>
    </w:r>
    <w:r>
      <w:rPr>
        <w:lang w:eastAsia="en-US"/>
      </w:rPr>
      <w:drawing>
        <wp:inline distT="0" distB="0" distL="0" distR="0">
          <wp:extent cx="965835" cy="32194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8F5DE"/>
    <w:multiLevelType w:val="singleLevel"/>
    <w:tmpl w:val="ECD8F5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DEA2447"/>
    <w:multiLevelType w:val="singleLevel"/>
    <w:tmpl w:val="FDEA244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BBE7709"/>
    <w:multiLevelType w:val="multilevel"/>
    <w:tmpl w:val="1BBE77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BCAA097"/>
    <w:multiLevelType w:val="singleLevel"/>
    <w:tmpl w:val="7BCAA0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attachedTemplate r:id="rId1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00F87EE5"/>
    <w:rsid w:val="00FF1C57"/>
    <w:rsid w:val="17E9FE05"/>
    <w:rsid w:val="3CBA50CA"/>
    <w:rsid w:val="7CFBC864"/>
    <w:rsid w:val="DBFF9E74"/>
    <w:rsid w:val="DCEF75D4"/>
    <w:rsid w:val="EFFD5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SimSun" w:hAnsi="Times New Roman" w:eastAsia="SimSun" w:cs="Times New Roman"/>
      <w:snapToGrid w:val="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3">
    <w:name w:val="heading 2"/>
    <w:basedOn w:val="2"/>
    <w:next w:val="1"/>
    <w:link w:val="56"/>
    <w:qFormat/>
    <w:uiPriority w:val="0"/>
    <w:pPr>
      <w:ind w:left="720" w:hanging="720"/>
      <w:outlineLvl w:val="1"/>
    </w:pPr>
    <w:rPr>
      <w:sz w:val="20"/>
    </w:rPr>
  </w:style>
  <w:style w:type="paragraph" w:styleId="4">
    <w:name w:val="heading 3"/>
    <w:basedOn w:val="2"/>
    <w:next w:val="1"/>
    <w:qFormat/>
    <w:uiPriority w:val="0"/>
    <w:pPr>
      <w:ind w:left="720" w:hanging="720"/>
      <w:outlineLvl w:val="2"/>
    </w:pPr>
    <w:rPr>
      <w:b w:val="0"/>
      <w:i/>
      <w:sz w:val="20"/>
    </w:rPr>
  </w:style>
  <w:style w:type="paragraph" w:styleId="5">
    <w:name w:val="heading 4"/>
    <w:basedOn w:val="2"/>
    <w:next w:val="1"/>
    <w:qFormat/>
    <w:uiPriority w:val="0"/>
    <w:pPr>
      <w:ind w:left="720" w:hanging="720"/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ind w:left="288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ind w:left="288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ind w:left="2880"/>
      <w:outlineLvl w:val="6"/>
    </w:pPr>
  </w:style>
  <w:style w:type="paragraph" w:styleId="9">
    <w:name w:val="heading 8"/>
    <w:basedOn w:val="1"/>
    <w:next w:val="1"/>
    <w:qFormat/>
    <w:uiPriority w:val="0"/>
    <w:pPr>
      <w:spacing w:before="240" w:after="60"/>
      <w:ind w:left="288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Body Text"/>
    <w:basedOn w:val="1"/>
    <w:semiHidden/>
    <w:qFormat/>
    <w:uiPriority w:val="0"/>
    <w:pPr>
      <w:keepLines/>
      <w:spacing w:after="120"/>
      <w:ind w:left="720"/>
    </w:pPr>
  </w:style>
  <w:style w:type="paragraph" w:styleId="15">
    <w:name w:val="Body Text Indent"/>
    <w:basedOn w:val="1"/>
    <w:semiHidden/>
    <w:qFormat/>
    <w:uiPriority w:val="0"/>
    <w:pPr>
      <w:ind w:left="720"/>
    </w:pPr>
    <w:rPr>
      <w:i/>
      <w:color w:val="0000FF"/>
      <w:u w:val="single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character" w:styleId="18">
    <w:name w:val="footnote reference"/>
    <w:basedOn w:val="11"/>
    <w:semiHidden/>
    <w:qFormat/>
    <w:uiPriority w:val="0"/>
    <w:rPr>
      <w:sz w:val="20"/>
      <w:vertAlign w:val="superscript"/>
    </w:rPr>
  </w:style>
  <w:style w:type="paragraph" w:styleId="19">
    <w:name w:val="footnote text"/>
    <w:basedOn w:val="1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20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character" w:styleId="21">
    <w:name w:val="Hyperlink"/>
    <w:basedOn w:val="11"/>
    <w:semiHidden/>
    <w:qFormat/>
    <w:uiPriority w:val="0"/>
    <w:rPr>
      <w:color w:val="0000FF"/>
      <w:u w:val="single"/>
    </w:rPr>
  </w:style>
  <w:style w:type="paragraph" w:styleId="22">
    <w:name w:val="Normal (Web)"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23">
    <w:name w:val="Normal Indent"/>
    <w:basedOn w:val="1"/>
    <w:semiHidden/>
    <w:qFormat/>
    <w:uiPriority w:val="0"/>
    <w:pPr>
      <w:ind w:left="900" w:hanging="900"/>
    </w:pPr>
  </w:style>
  <w:style w:type="character" w:styleId="24">
    <w:name w:val="page number"/>
    <w:basedOn w:val="11"/>
    <w:semiHidden/>
    <w:qFormat/>
    <w:uiPriority w:val="0"/>
  </w:style>
  <w:style w:type="paragraph" w:styleId="25">
    <w:name w:val="Subtitle"/>
    <w:basedOn w:val="1"/>
    <w:qFormat/>
    <w:uiPriority w:val="0"/>
    <w:pPr>
      <w:spacing w:after="60"/>
      <w:jc w:val="center"/>
    </w:pPr>
    <w:rPr>
      <w:i/>
      <w:sz w:val="36"/>
      <w:lang w:val="en-AU"/>
    </w:rPr>
  </w:style>
  <w:style w:type="paragraph" w:styleId="26">
    <w:name w:val="Title"/>
    <w:basedOn w:val="1"/>
    <w:next w:val="1"/>
    <w:qFormat/>
    <w:uiPriority w:val="0"/>
    <w:pPr>
      <w:spacing w:line="240" w:lineRule="auto"/>
      <w:jc w:val="center"/>
    </w:pPr>
    <w:rPr>
      <w:b/>
      <w:sz w:val="36"/>
    </w:rPr>
  </w:style>
  <w:style w:type="paragraph" w:styleId="27">
    <w:name w:val="toc 1"/>
    <w:basedOn w:val="1"/>
    <w:next w:val="1"/>
    <w:qFormat/>
    <w:uiPriority w:val="39"/>
    <w:pPr>
      <w:tabs>
        <w:tab w:val="right" w:pos="9360"/>
      </w:tabs>
      <w:spacing w:before="240" w:after="60"/>
      <w:ind w:right="720"/>
    </w:pPr>
  </w:style>
  <w:style w:type="paragraph" w:styleId="28">
    <w:name w:val="toc 2"/>
    <w:basedOn w:val="1"/>
    <w:next w:val="1"/>
    <w:qFormat/>
    <w:uiPriority w:val="39"/>
    <w:pPr>
      <w:tabs>
        <w:tab w:val="right" w:pos="9360"/>
      </w:tabs>
      <w:ind w:left="432" w:right="720"/>
    </w:pPr>
  </w:style>
  <w:style w:type="paragraph" w:styleId="29">
    <w:name w:val="toc 3"/>
    <w:basedOn w:val="1"/>
    <w:next w:val="1"/>
    <w:qFormat/>
    <w:uiPriority w:val="39"/>
    <w:pPr>
      <w:tabs>
        <w:tab w:val="left" w:pos="1440"/>
        <w:tab w:val="right" w:pos="9360"/>
      </w:tabs>
      <w:ind w:left="864"/>
    </w:pPr>
  </w:style>
  <w:style w:type="paragraph" w:styleId="30">
    <w:name w:val="toc 4"/>
    <w:basedOn w:val="1"/>
    <w:next w:val="1"/>
    <w:semiHidden/>
    <w:qFormat/>
    <w:uiPriority w:val="0"/>
    <w:pPr>
      <w:ind w:left="600"/>
    </w:pPr>
  </w:style>
  <w:style w:type="paragraph" w:styleId="31">
    <w:name w:val="toc 5"/>
    <w:basedOn w:val="1"/>
    <w:next w:val="1"/>
    <w:semiHidden/>
    <w:qFormat/>
    <w:uiPriority w:val="0"/>
    <w:pPr>
      <w:ind w:left="800"/>
    </w:pPr>
  </w:style>
  <w:style w:type="paragraph" w:styleId="32">
    <w:name w:val="toc 6"/>
    <w:basedOn w:val="1"/>
    <w:next w:val="1"/>
    <w:semiHidden/>
    <w:qFormat/>
    <w:uiPriority w:val="0"/>
    <w:pPr>
      <w:ind w:left="1000"/>
    </w:pPr>
  </w:style>
  <w:style w:type="paragraph" w:styleId="33">
    <w:name w:val="toc 7"/>
    <w:basedOn w:val="1"/>
    <w:next w:val="1"/>
    <w:semiHidden/>
    <w:qFormat/>
    <w:uiPriority w:val="0"/>
    <w:pPr>
      <w:ind w:left="1200"/>
    </w:pPr>
  </w:style>
  <w:style w:type="paragraph" w:styleId="34">
    <w:name w:val="toc 8"/>
    <w:basedOn w:val="1"/>
    <w:next w:val="1"/>
    <w:semiHidden/>
    <w:qFormat/>
    <w:uiPriority w:val="0"/>
    <w:pPr>
      <w:ind w:left="1400"/>
    </w:pPr>
  </w:style>
  <w:style w:type="paragraph" w:styleId="35">
    <w:name w:val="toc 9"/>
    <w:basedOn w:val="1"/>
    <w:next w:val="1"/>
    <w:semiHidden/>
    <w:qFormat/>
    <w:uiPriority w:val="0"/>
    <w:pPr>
      <w:ind w:left="1600"/>
    </w:pPr>
  </w:style>
  <w:style w:type="paragraph" w:customStyle="1" w:styleId="36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37">
    <w:name w:val="Tabletext"/>
    <w:basedOn w:val="1"/>
    <w:qFormat/>
    <w:uiPriority w:val="0"/>
    <w:pPr>
      <w:keepLines/>
      <w:spacing w:after="120"/>
    </w:pPr>
  </w:style>
  <w:style w:type="paragraph" w:customStyle="1" w:styleId="38">
    <w:name w:val="Blockquote"/>
    <w:basedOn w:val="1"/>
    <w:qFormat/>
    <w:uiPriority w:val="0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39">
    <w:name w:val="Bullet1"/>
    <w:basedOn w:val="1"/>
    <w:qFormat/>
    <w:uiPriority w:val="0"/>
    <w:pPr>
      <w:ind w:left="720" w:hanging="432"/>
    </w:pPr>
  </w:style>
  <w:style w:type="paragraph" w:customStyle="1" w:styleId="40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41">
    <w:name w:val="Main Title"/>
    <w:basedOn w:val="1"/>
    <w:qFormat/>
    <w:uiPriority w:val="0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42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43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44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45">
    <w:name w:val="Body"/>
    <w:basedOn w:val="1"/>
    <w:qFormat/>
    <w:uiPriority w:val="0"/>
    <w:pPr>
      <w:widowControl/>
      <w:spacing w:before="120" w:line="240" w:lineRule="auto"/>
      <w:jc w:val="both"/>
    </w:pPr>
  </w:style>
  <w:style w:type="paragraph" w:customStyle="1" w:styleId="46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47">
    <w:name w:val="InfoBlue"/>
    <w:basedOn w:val="1"/>
    <w:next w:val="14"/>
    <w:qFormat/>
    <w:uiPriority w:val="0"/>
    <w:pPr>
      <w:spacing w:after="120"/>
      <w:ind w:left="720"/>
    </w:pPr>
    <w:rPr>
      <w:i/>
      <w:color w:val="0000FF"/>
    </w:rPr>
  </w:style>
  <w:style w:type="character" w:customStyle="1" w:styleId="48">
    <w:name w:val="tw4winMark"/>
    <w:qFormat/>
    <w:uiPriority w:val="0"/>
    <w:rPr>
      <w:rFonts w:ascii="Courier New" w:hAnsi="Courier New"/>
      <w:vanish/>
      <w:color w:val="800080"/>
      <w:vertAlign w:val="subscript"/>
    </w:rPr>
  </w:style>
  <w:style w:type="character" w:customStyle="1" w:styleId="49">
    <w:name w:val="tw4winError"/>
    <w:qFormat/>
    <w:uiPriority w:val="0"/>
    <w:rPr>
      <w:rFonts w:ascii="Courier New" w:hAnsi="Courier New"/>
      <w:color w:val="00FF00"/>
      <w:sz w:val="40"/>
    </w:rPr>
  </w:style>
  <w:style w:type="character" w:customStyle="1" w:styleId="50">
    <w:name w:val="tw4winTerm"/>
    <w:qFormat/>
    <w:uiPriority w:val="0"/>
    <w:rPr>
      <w:color w:val="0000FF"/>
    </w:rPr>
  </w:style>
  <w:style w:type="character" w:customStyle="1" w:styleId="51">
    <w:name w:val="tw4winPopup"/>
    <w:qFormat/>
    <w:uiPriority w:val="0"/>
    <w:rPr>
      <w:rFonts w:ascii="Courier New" w:hAnsi="Courier New"/>
      <w:color w:val="008000"/>
    </w:rPr>
  </w:style>
  <w:style w:type="character" w:customStyle="1" w:styleId="52">
    <w:name w:val="tw4winJump"/>
    <w:qFormat/>
    <w:uiPriority w:val="0"/>
    <w:rPr>
      <w:rFonts w:ascii="Courier New" w:hAnsi="Courier New"/>
      <w:color w:val="008080"/>
    </w:rPr>
  </w:style>
  <w:style w:type="character" w:customStyle="1" w:styleId="53">
    <w:name w:val="tw4winExternal"/>
    <w:qFormat/>
    <w:uiPriority w:val="0"/>
    <w:rPr>
      <w:rFonts w:ascii="Courier New" w:hAnsi="Courier New"/>
      <w:color w:val="808080"/>
    </w:rPr>
  </w:style>
  <w:style w:type="character" w:customStyle="1" w:styleId="54">
    <w:name w:val="tw4winInternal"/>
    <w:qFormat/>
    <w:uiPriority w:val="0"/>
    <w:rPr>
      <w:rFonts w:ascii="Courier New" w:hAnsi="Courier New"/>
      <w:color w:val="FF0000"/>
    </w:rPr>
  </w:style>
  <w:style w:type="character" w:customStyle="1" w:styleId="55">
    <w:name w:val="Balloon Text Char"/>
    <w:basedOn w:val="11"/>
    <w:link w:val="13"/>
    <w:semiHidden/>
    <w:qFormat/>
    <w:uiPriority w:val="99"/>
    <w:rPr>
      <w:rFonts w:ascii="SimSun"/>
      <w:snapToGrid w:val="0"/>
      <w:sz w:val="18"/>
      <w:szCs w:val="18"/>
    </w:rPr>
  </w:style>
  <w:style w:type="character" w:customStyle="1" w:styleId="56">
    <w:name w:val="Heading 2 Char"/>
    <w:basedOn w:val="11"/>
    <w:link w:val="3"/>
    <w:qFormat/>
    <w:uiPriority w:val="0"/>
    <w:rPr>
      <w:rFonts w:ascii="SimSun"/>
      <w:b/>
      <w:snapToGrid w:val="0"/>
    </w:rPr>
  </w:style>
  <w:style w:type="paragraph" w:customStyle="1" w:styleId="5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sowntharrajans/Library/Containers/com.kingsoft.wpsoffice.mac.global/Data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C:\Users\Administrator\AppData\Local\Microsoft\Windows\Temporary Internet Files\Content.Outlook\EHNHFTLF\项目移交计划.dotx</Template>
  <Company>&lt;公司名称&gt;</Company>
  <Pages>6</Pages>
  <Words>535</Words>
  <Characters>3050</Characters>
  <Lines>25</Lines>
  <Paragraphs>7</Paragraphs>
  <TotalTime>2</TotalTime>
  <ScaleCrop>false</ScaleCrop>
  <LinksUpToDate>false</LinksUpToDate>
  <CharactersWithSpaces>3578</CharactersWithSpaces>
  <Application>WPS Office_5.0.0.7908_F1E327BC-269C-435d-A152-05C5408002CA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2011-02-11T07:00:00Z</dcterms:created>
  <dc:creator>Judy Lee</dc:creator>
  <cp:lastModifiedBy>Kalpana Rane</cp:lastModifiedBy>
  <dcterms:modified xsi:type="dcterms:W3CDTF">2023-11-16T11:26:14Z</dcterms:modified>
  <dc:subject>&lt;项目名称&gt;</dc:subject>
  <dc:title>项目移交计划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