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A"/>
        <w:jc w:val="right"/>
        <w:rPr>
          <w:rFonts w:ascii="Arial" w:cs="Arial" w:hAnsi="Arial" w:eastAsia="Arial"/>
        </w:rPr>
      </w:pPr>
    </w:p>
    <w:p>
      <w:pPr>
        <w:pStyle w:val="Title A"/>
        <w:jc w:val="right"/>
      </w:pPr>
      <w:r>
        <w:rPr>
          <w:rFonts w:ascii="Arial" w:hAnsi="Arial"/>
          <w:rtl w:val="0"/>
          <w:lang w:val="en-US"/>
        </w:rPr>
        <w:t>&lt;LVGI Surveyor App&gt;</w:t>
      </w:r>
    </w:p>
    <w:p>
      <w:pPr>
        <w:pStyle w:val="Title A"/>
        <w:jc w:val="right"/>
      </w:pPr>
      <w:r>
        <w:rPr>
          <w:rFonts w:ascii="Arial" w:hAnsi="Arial"/>
          <w:rtl w:val="0"/>
          <w:lang w:val="en-US"/>
        </w:rPr>
        <w:t>Project handover plan</w:t>
      </w:r>
    </w:p>
    <w:p>
      <w:pPr>
        <w:pStyle w:val="Title A"/>
        <w:jc w:val="right"/>
      </w:pPr>
    </w:p>
    <w:p>
      <w:pPr>
        <w:pStyle w:val="Title A"/>
        <w:jc w:val="right"/>
        <w:rPr>
          <w:rFonts w:ascii="Arial" w:cs="Arial" w:hAnsi="Arial" w:eastAsia="Arial"/>
          <w:sz w:val="28"/>
          <w:szCs w:val="28"/>
        </w:rPr>
      </w:pPr>
      <w:r>
        <w:rPr>
          <w:rFonts w:ascii="Arial" w:hAnsi="Arial"/>
          <w:sz w:val="28"/>
          <w:szCs w:val="28"/>
          <w:rtl w:val="0"/>
          <w:lang w:val="en-US"/>
        </w:rPr>
        <w:t>Version &lt;1.0&gt;</w:t>
      </w:r>
    </w:p>
    <w:p>
      <w:pPr>
        <w:pStyle w:val="Normal.0"/>
        <w:sectPr>
          <w:headerReference w:type="default" r:id="rId4"/>
          <w:footerReference w:type="default" r:id="rId5"/>
          <w:pgSz w:w="12240" w:h="15840" w:orient="portrait"/>
          <w:pgMar w:top="1440" w:right="1440" w:bottom="1440" w:left="1440" w:header="720" w:footer="720"/>
          <w:bidi w:val="0"/>
        </w:sectPr>
      </w:pPr>
    </w:p>
    <w:p>
      <w:pPr>
        <w:pStyle w:val="Title A"/>
        <w:rPr>
          <w:rFonts w:ascii="Arial" w:cs="Arial" w:hAnsi="Arial" w:eastAsia="Arial"/>
        </w:rPr>
      </w:pPr>
      <w:r>
        <w:rPr>
          <w:rFonts w:ascii="Arial" w:hAnsi="Arial"/>
          <w:rtl w:val="0"/>
          <w:lang w:val="en-US"/>
        </w:rPr>
        <w:t>Release history</w:t>
      </w:r>
    </w:p>
    <w:tbl>
      <w:tblPr>
        <w:tblW w:w="1069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25"/>
        <w:gridCol w:w="1110"/>
        <w:gridCol w:w="3613"/>
        <w:gridCol w:w="2221"/>
        <w:gridCol w:w="2221"/>
      </w:tblGrid>
      <w:tr>
        <w:tblPrEx>
          <w:shd w:val="clear" w:color="auto" w:fill="ced7e7"/>
        </w:tblPrEx>
        <w:trPr>
          <w:trHeight w:val="603"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Date</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Version</w:t>
            </w: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b w:val="1"/>
                <w:bCs w:val="1"/>
                <w:shd w:val="nil" w:color="auto" w:fill="auto"/>
                <w:rtl w:val="0"/>
                <w:lang w:val="en-US"/>
              </w:rPr>
              <w:t>Comment</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rPr>
                <w:rFonts w:ascii="Arial" w:cs="Arial" w:hAnsi="Arial" w:eastAsia="Arial"/>
                <w:b w:val="1"/>
                <w:bCs w:val="1"/>
                <w:shd w:val="nil" w:color="auto" w:fill="auto"/>
              </w:rPr>
            </w:pPr>
            <w:r>
              <w:rPr>
                <w:rFonts w:ascii="Arial" w:hAnsi="Arial"/>
                <w:b w:val="1"/>
                <w:bCs w:val="1"/>
                <w:shd w:val="nil" w:color="auto" w:fill="auto"/>
                <w:rtl w:val="0"/>
                <w:lang w:val="en-US"/>
              </w:rPr>
              <w:t>Author</w:t>
            </w:r>
          </w:p>
          <w:p>
            <w:pPr>
              <w:pStyle w:val="Tabletext"/>
              <w:bidi w:val="0"/>
              <w:ind w:left="0" w:right="0" w:firstLine="0"/>
              <w:jc w:val="center"/>
              <w:rPr>
                <w:rtl w:val="0"/>
              </w:rPr>
            </w:pPr>
            <w:r>
              <w:rPr>
                <w:rFonts w:ascii="Arial" w:hAnsi="Arial"/>
                <w:b w:val="1"/>
                <w:bCs w:val="1"/>
                <w:shd w:val="nil" w:color="auto" w:fill="auto"/>
                <w:rtl w:val="0"/>
                <w:lang w:val="en-US"/>
              </w:rPr>
              <w:t>(Developer)</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rPr>
                <w:rFonts w:ascii="Arial" w:cs="Arial" w:hAnsi="Arial" w:eastAsia="Arial"/>
                <w:b w:val="1"/>
                <w:bCs w:val="1"/>
                <w:shd w:val="nil" w:color="auto" w:fill="auto"/>
              </w:rPr>
            </w:pPr>
            <w:r>
              <w:rPr>
                <w:rFonts w:ascii="Arial" w:hAnsi="Arial"/>
                <w:b w:val="1"/>
                <w:bCs w:val="1"/>
                <w:shd w:val="nil" w:color="auto" w:fill="auto"/>
                <w:rtl w:val="0"/>
                <w:lang w:val="en-US"/>
              </w:rPr>
              <w:t>Approved By</w:t>
            </w:r>
          </w:p>
          <w:p>
            <w:pPr>
              <w:pStyle w:val="Tabletext"/>
              <w:bidi w:val="0"/>
              <w:ind w:left="0" w:right="0" w:firstLine="0"/>
              <w:jc w:val="center"/>
              <w:rPr>
                <w:rtl w:val="0"/>
              </w:rPr>
            </w:pPr>
            <w:r>
              <w:rPr>
                <w:rFonts w:ascii="Arial" w:hAnsi="Arial"/>
                <w:b w:val="1"/>
                <w:bCs w:val="1"/>
                <w:shd w:val="nil" w:color="auto" w:fill="auto"/>
                <w:rtl w:val="0"/>
                <w:lang w:val="en-US"/>
              </w:rPr>
              <w:t>(TL)</w:t>
            </w:r>
          </w:p>
        </w:tc>
      </w:tr>
      <w:tr>
        <w:tblPrEx>
          <w:shd w:val="clear" w:color="auto" w:fill="ced7e7"/>
        </w:tblPrEx>
        <w:trPr>
          <w:trHeight w:val="483"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&lt;03/08/23&gt;</w:t>
            </w: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&lt;1.1&gt;</w:t>
            </w: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Changes I have done in the application</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Idris Attar</w:t>
            </w: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Tabletext"/>
              <w:jc w:val="center"/>
            </w:pPr>
            <w:r>
              <w:rPr>
                <w:rFonts w:ascii="Arial" w:hAnsi="Arial"/>
                <w:shd w:val="nil" w:color="auto" w:fill="auto"/>
                <w:rtl w:val="0"/>
                <w:lang w:val="en-US"/>
              </w:rPr>
              <w:t>&lt;name&gt;</w:t>
            </w:r>
          </w:p>
        </w:tc>
      </w:tr>
      <w:tr>
        <w:tblPrEx>
          <w:shd w:val="clear" w:color="auto" w:fill="ced7e7"/>
        </w:tblPrEx>
        <w:trPr>
          <w:trHeight w:val="255"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55" w:hRule="atLeast"/>
        </w:trPr>
        <w:tc>
          <w:tcPr>
            <w:tcW w:type="dxa" w:w="152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1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36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2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bl>
    <w:p>
      <w:pPr>
        <w:pStyle w:val="Title A"/>
        <w:ind w:left="108" w:hanging="108"/>
        <w:rPr>
          <w:rFonts w:ascii="Arial" w:cs="Arial" w:hAnsi="Arial" w:eastAsia="Arial"/>
        </w:rPr>
      </w:pPr>
    </w:p>
    <w:p>
      <w:pPr>
        <w:pStyle w:val="Title A"/>
        <w:rPr>
          <w:rFonts w:ascii="Arial" w:cs="Arial" w:hAnsi="Arial" w:eastAsia="Arial"/>
        </w:rPr>
      </w:pPr>
    </w:p>
    <w:p>
      <w:pPr>
        <w:pStyle w:val="Normal.0"/>
        <w:rPr>
          <w:rFonts w:ascii="Arial" w:cs="Arial" w:hAnsi="Arial" w:eastAsia="Arial"/>
        </w:rPr>
      </w:pPr>
    </w:p>
    <w:p>
      <w:pPr>
        <w:pStyle w:val="Title A"/>
      </w:pPr>
      <w:r>
        <w:rPr>
          <w:rStyle w:val="page number"/>
        </w:rPr>
        <w:br w:type="page"/>
      </w:r>
    </w:p>
    <w:p>
      <w:pPr>
        <w:pStyle w:val="Title A"/>
        <w:rPr>
          <w:rFonts w:ascii="Arial" w:cs="Arial" w:hAnsi="Arial" w:eastAsia="Arial"/>
        </w:rPr>
      </w:pPr>
      <w:r>
        <w:rPr>
          <w:rFonts w:ascii="Arial" w:hAnsi="Arial"/>
          <w:rtl w:val="0"/>
          <w:lang w:val="en-US"/>
        </w:rPr>
        <w:t>Index</w:t>
      </w:r>
    </w:p>
    <w:p>
      <w:pPr>
        <w:pStyle w:val="Title A"/>
      </w:pPr>
      <w:r>
        <w:rPr>
          <w:rFonts w:ascii="Arial" w:cs="Arial" w:hAnsi="Arial" w:eastAsia="Arial"/>
        </w:rPr>
        <w:fldChar w:fldCharType="begin" w:fldLock="0"/>
      </w:r>
      <w:r>
        <w:rPr>
          <w:rFonts w:ascii="Arial" w:cs="Arial" w:hAnsi="Arial" w:eastAsia="Arial"/>
        </w:rPr>
        <w:instrText xml:space="preserve"> TOC \t "heading 1, 1,heading 2, 2"</w:instrText>
      </w:r>
      <w:r>
        <w:rPr>
          <w:rFonts w:ascii="Arial" w:cs="Arial" w:hAnsi="Arial" w:eastAsia="Arial"/>
        </w:rPr>
        <w:fldChar w:fldCharType="separate" w:fldLock="0"/>
      </w:r>
    </w:p>
    <w:p>
      <w:pPr>
        <w:pStyle w:val="TOC 1"/>
        <w:numPr>
          <w:ilvl w:val="0"/>
          <w:numId w:val="1"/>
        </w:numPr>
      </w:pPr>
      <w:r>
        <w:rPr>
          <w:rtl w:val="0"/>
        </w:rPr>
        <w:t>Project background</w:t>
        <w:tab/>
      </w:r>
      <w:r>
        <w:rPr/>
        <w:fldChar w:fldCharType="begin" w:fldLock="0"/>
      </w:r>
      <w:r>
        <w:instrText xml:space="preserve"> PAGEREF _Toc \h </w:instrText>
      </w:r>
      <w:r>
        <w:rPr/>
        <w:fldChar w:fldCharType="separate" w:fldLock="0"/>
      </w:r>
      <w:r>
        <w:rPr>
          <w:rtl w:val="0"/>
        </w:rPr>
        <w:t>4</w:t>
      </w:r>
      <w:r>
        <w:rPr/>
        <w:fldChar w:fldCharType="end" w:fldLock="0"/>
      </w:r>
    </w:p>
    <w:p>
      <w:pPr>
        <w:pStyle w:val="TOC 2"/>
      </w:pPr>
      <w:r>
        <w:rPr>
          <w:rtl w:val="0"/>
        </w:rPr>
        <w:t>1.1 Client</w:t>
        <w:tab/>
      </w:r>
      <w:r>
        <w:rPr/>
        <w:fldChar w:fldCharType="begin" w:fldLock="0"/>
      </w:r>
      <w:r>
        <w:instrText xml:space="preserve"> PAGEREF _Toc1 \h </w:instrText>
      </w:r>
      <w:r>
        <w:rPr/>
        <w:fldChar w:fldCharType="separate" w:fldLock="0"/>
      </w:r>
      <w:r>
        <w:rPr>
          <w:rtl w:val="0"/>
        </w:rPr>
        <w:t>4</w:t>
      </w:r>
      <w:r>
        <w:rPr/>
        <w:fldChar w:fldCharType="end" w:fldLock="0"/>
      </w:r>
    </w:p>
    <w:p>
      <w:pPr>
        <w:pStyle w:val="TOC 2"/>
      </w:pPr>
      <w:r>
        <w:rPr>
          <w:rtl w:val="0"/>
        </w:rPr>
        <w:t>1.2 Purpose</w:t>
        <w:tab/>
      </w:r>
      <w:r>
        <w:rPr/>
        <w:fldChar w:fldCharType="begin" w:fldLock="0"/>
      </w:r>
      <w:r>
        <w:instrText xml:space="preserve"> PAGEREF _Toc2 \h </w:instrText>
      </w:r>
      <w:r>
        <w:rPr/>
        <w:fldChar w:fldCharType="separate" w:fldLock="0"/>
      </w:r>
      <w:r>
        <w:rPr>
          <w:rtl w:val="0"/>
        </w:rPr>
        <w:t>4</w:t>
      </w:r>
      <w:r>
        <w:rPr/>
        <w:fldChar w:fldCharType="end" w:fldLock="0"/>
      </w:r>
    </w:p>
    <w:p>
      <w:pPr>
        <w:pStyle w:val="TOC 2"/>
      </w:pPr>
      <w:r>
        <w:rPr>
          <w:rtl w:val="0"/>
        </w:rPr>
        <w:t>1.3 Scope</w:t>
        <w:tab/>
      </w:r>
      <w:r>
        <w:rPr/>
        <w:fldChar w:fldCharType="begin" w:fldLock="0"/>
      </w:r>
      <w:r>
        <w:instrText xml:space="preserve"> PAGEREF _Toc3 \h </w:instrText>
      </w:r>
      <w:r>
        <w:rPr/>
        <w:fldChar w:fldCharType="separate" w:fldLock="0"/>
      </w:r>
      <w:r>
        <w:rPr>
          <w:rtl w:val="0"/>
        </w:rPr>
        <w:t>4</w:t>
      </w:r>
      <w:r>
        <w:rPr/>
        <w:fldChar w:fldCharType="end" w:fldLock="0"/>
      </w:r>
    </w:p>
    <w:p>
      <w:pPr>
        <w:pStyle w:val="TOC 2"/>
      </w:pPr>
      <w:r>
        <w:rPr>
          <w:rtl w:val="0"/>
        </w:rPr>
        <w:t>1.4 Work role</w:t>
        <w:tab/>
      </w:r>
      <w:r>
        <w:rPr/>
        <w:fldChar w:fldCharType="begin" w:fldLock="0"/>
      </w:r>
      <w:r>
        <w:instrText xml:space="preserve"> PAGEREF _Toc4 \h </w:instrText>
      </w:r>
      <w:r>
        <w:rPr/>
        <w:fldChar w:fldCharType="separate" w:fldLock="0"/>
      </w:r>
      <w:r>
        <w:rPr>
          <w:rtl w:val="0"/>
        </w:rPr>
        <w:t>4</w:t>
      </w:r>
      <w:r>
        <w:rPr/>
        <w:fldChar w:fldCharType="end" w:fldLock="0"/>
      </w:r>
    </w:p>
    <w:p>
      <w:pPr>
        <w:pStyle w:val="TOC 1"/>
        <w:numPr>
          <w:ilvl w:val="0"/>
          <w:numId w:val="2"/>
        </w:numPr>
      </w:pPr>
      <w:r>
        <w:rPr>
          <w:rtl w:val="0"/>
        </w:rPr>
        <w:t>Project description</w:t>
        <w:tab/>
      </w:r>
      <w:r>
        <w:rPr/>
        <w:fldChar w:fldCharType="begin" w:fldLock="0"/>
      </w:r>
      <w:r>
        <w:instrText xml:space="preserve"> PAGEREF _Toc5 \h </w:instrText>
      </w:r>
      <w:r>
        <w:rPr/>
        <w:fldChar w:fldCharType="separate" w:fldLock="0"/>
      </w:r>
      <w:r>
        <w:rPr>
          <w:rtl w:val="0"/>
        </w:rPr>
        <w:t>4</w:t>
      </w:r>
      <w:r>
        <w:rPr/>
        <w:fldChar w:fldCharType="end" w:fldLock="0"/>
      </w:r>
    </w:p>
    <w:p>
      <w:pPr>
        <w:pStyle w:val="TOC 2"/>
      </w:pPr>
      <w:r>
        <w:rPr>
          <w:rtl w:val="0"/>
        </w:rPr>
        <w:t>2.1 Core work flow</w:t>
        <w:tab/>
      </w:r>
      <w:r>
        <w:rPr/>
        <w:fldChar w:fldCharType="begin" w:fldLock="0"/>
      </w:r>
      <w:r>
        <w:instrText xml:space="preserve"> PAGEREF _Toc6 \h </w:instrText>
      </w:r>
      <w:r>
        <w:rPr/>
        <w:fldChar w:fldCharType="separate" w:fldLock="0"/>
      </w:r>
      <w:r>
        <w:rPr>
          <w:rtl w:val="0"/>
        </w:rPr>
        <w:t>4</w:t>
      </w:r>
      <w:r>
        <w:rPr/>
        <w:fldChar w:fldCharType="end" w:fldLock="0"/>
      </w:r>
    </w:p>
    <w:p>
      <w:pPr>
        <w:pStyle w:val="TOC 2"/>
      </w:pPr>
      <w:r>
        <w:rPr>
          <w:rtl w:val="0"/>
        </w:rPr>
        <w:t>2.2 Architecture</w:t>
        <w:tab/>
      </w:r>
      <w:r>
        <w:rPr/>
        <w:fldChar w:fldCharType="begin" w:fldLock="0"/>
      </w:r>
      <w:r>
        <w:instrText xml:space="preserve"> PAGEREF _Toc7 \h </w:instrText>
      </w:r>
      <w:r>
        <w:rPr/>
        <w:fldChar w:fldCharType="separate" w:fldLock="0"/>
      </w:r>
      <w:r>
        <w:rPr>
          <w:rtl w:val="0"/>
        </w:rPr>
        <w:t>4</w:t>
      </w:r>
      <w:r>
        <w:rPr/>
        <w:fldChar w:fldCharType="end" w:fldLock="0"/>
      </w:r>
    </w:p>
    <w:p>
      <w:pPr>
        <w:pStyle w:val="TOC 2"/>
        <w:numPr>
          <w:ilvl w:val="1"/>
          <w:numId w:val="3"/>
        </w:numPr>
      </w:pPr>
      <w:r>
        <w:rPr>
          <w:rtl w:val="0"/>
        </w:rPr>
        <w:t>Work item</w:t>
        <w:tab/>
      </w:r>
      <w:r>
        <w:rPr/>
        <w:fldChar w:fldCharType="begin" w:fldLock="0"/>
      </w:r>
      <w:r>
        <w:instrText xml:space="preserve"> PAGEREF _Toc8 \h </w:instrText>
      </w:r>
      <w:r>
        <w:rPr/>
        <w:fldChar w:fldCharType="separate" w:fldLock="0"/>
      </w:r>
      <w:r>
        <w:rPr>
          <w:rtl w:val="0"/>
        </w:rPr>
        <w:t>4</w:t>
      </w:r>
      <w:r>
        <w:rPr/>
        <w:fldChar w:fldCharType="end" w:fldLock="0"/>
      </w:r>
    </w:p>
    <w:p>
      <w:pPr>
        <w:pStyle w:val="TOC 2"/>
        <w:numPr>
          <w:ilvl w:val="1"/>
          <w:numId w:val="4"/>
        </w:numPr>
      </w:pPr>
      <w:r>
        <w:rPr>
          <w:rtl w:val="0"/>
        </w:rPr>
        <w:t>Project Team</w:t>
        <w:tab/>
      </w:r>
      <w:r>
        <w:rPr/>
        <w:fldChar w:fldCharType="begin" w:fldLock="0"/>
      </w:r>
      <w:r>
        <w:instrText xml:space="preserve"> PAGEREF _Toc9 \h </w:instrText>
      </w:r>
      <w:r>
        <w:rPr/>
        <w:fldChar w:fldCharType="separate" w:fldLock="0"/>
      </w:r>
      <w:r>
        <w:rPr>
          <w:rtl w:val="0"/>
        </w:rPr>
        <w:t>4</w:t>
      </w:r>
      <w:r>
        <w:rPr/>
        <w:fldChar w:fldCharType="end" w:fldLock="0"/>
      </w:r>
    </w:p>
    <w:p>
      <w:pPr>
        <w:pStyle w:val="TOC 1"/>
        <w:numPr>
          <w:ilvl w:val="0"/>
          <w:numId w:val="5"/>
        </w:numPr>
      </w:pPr>
      <w:r>
        <w:rPr>
          <w:rtl w:val="0"/>
        </w:rPr>
        <w:t>Handover plan</w:t>
        <w:tab/>
      </w:r>
      <w:r>
        <w:rPr/>
        <w:fldChar w:fldCharType="begin" w:fldLock="0"/>
      </w:r>
      <w:r>
        <w:instrText xml:space="preserve"> PAGEREF _Toc10 \h </w:instrText>
      </w:r>
      <w:r>
        <w:rPr/>
        <w:fldChar w:fldCharType="separate" w:fldLock="0"/>
      </w:r>
      <w:r>
        <w:rPr>
          <w:rtl w:val="0"/>
        </w:rPr>
        <w:t>4</w:t>
      </w:r>
      <w:r>
        <w:rPr/>
        <w:fldChar w:fldCharType="end" w:fldLock="0"/>
      </w:r>
    </w:p>
    <w:p>
      <w:pPr>
        <w:pStyle w:val="TOC 2"/>
      </w:pPr>
      <w:r>
        <w:rPr>
          <w:rtl w:val="0"/>
        </w:rPr>
        <w:t>3.1 Handover timeline</w:t>
        <w:tab/>
      </w:r>
      <w:r>
        <w:rPr/>
        <w:fldChar w:fldCharType="begin" w:fldLock="0"/>
      </w:r>
      <w:r>
        <w:instrText xml:space="preserve"> PAGEREF _Toc11 \h </w:instrText>
      </w:r>
      <w:r>
        <w:rPr/>
        <w:fldChar w:fldCharType="separate" w:fldLock="0"/>
      </w:r>
      <w:r>
        <w:rPr>
          <w:rtl w:val="0"/>
        </w:rPr>
        <w:t>4</w:t>
      </w:r>
      <w:r>
        <w:rPr/>
        <w:fldChar w:fldCharType="end" w:fldLock="0"/>
      </w:r>
    </w:p>
    <w:p>
      <w:pPr>
        <w:pStyle w:val="TOC 2"/>
      </w:pPr>
      <w:r>
        <w:rPr>
          <w:rtl w:val="0"/>
        </w:rPr>
        <w:t>3.2 Handover method</w:t>
        <w:tab/>
      </w:r>
      <w:r>
        <w:rPr/>
        <w:fldChar w:fldCharType="begin" w:fldLock="0"/>
      </w:r>
      <w:r>
        <w:instrText xml:space="preserve"> PAGEREF _Toc12 \h </w:instrText>
      </w:r>
      <w:r>
        <w:rPr/>
        <w:fldChar w:fldCharType="separate" w:fldLock="0"/>
      </w:r>
      <w:r>
        <w:rPr>
          <w:rtl w:val="0"/>
        </w:rPr>
        <w:t>4</w:t>
      </w:r>
      <w:r>
        <w:rPr/>
        <w:fldChar w:fldCharType="end" w:fldLock="0"/>
      </w:r>
    </w:p>
    <w:p>
      <w:pPr>
        <w:pStyle w:val="TOC 1"/>
        <w:numPr>
          <w:ilvl w:val="0"/>
          <w:numId w:val="6"/>
        </w:numPr>
      </w:pPr>
      <w:r>
        <w:rPr>
          <w:rtl w:val="0"/>
        </w:rPr>
        <w:t>Notice</w:t>
        <w:tab/>
      </w:r>
      <w:r>
        <w:rPr/>
        <w:fldChar w:fldCharType="begin" w:fldLock="0"/>
      </w:r>
      <w:r>
        <w:instrText xml:space="preserve"> PAGEREF _Toc13 \h </w:instrText>
      </w:r>
      <w:r>
        <w:rPr/>
        <w:fldChar w:fldCharType="separate" w:fldLock="0"/>
      </w:r>
      <w:r>
        <w:rPr>
          <w:rtl w:val="0"/>
        </w:rPr>
        <w:t>5</w:t>
      </w:r>
      <w:r>
        <w:rPr/>
        <w:fldChar w:fldCharType="end" w:fldLock="0"/>
      </w:r>
    </w:p>
    <w:p>
      <w:pPr>
        <w:pStyle w:val="TOC 2"/>
      </w:pPr>
      <w:r>
        <w:rPr>
          <w:rtl w:val="0"/>
        </w:rPr>
        <w:t>4.1 Cooperation model</w:t>
        <w:tab/>
      </w:r>
      <w:r>
        <w:rPr/>
        <w:fldChar w:fldCharType="begin" w:fldLock="0"/>
      </w:r>
      <w:r>
        <w:instrText xml:space="preserve"> PAGEREF _Toc14 \h </w:instrText>
      </w:r>
      <w:r>
        <w:rPr/>
        <w:fldChar w:fldCharType="separate" w:fldLock="0"/>
      </w:r>
      <w:r>
        <w:rPr>
          <w:rtl w:val="0"/>
        </w:rPr>
        <w:t>5</w:t>
      </w:r>
      <w:r>
        <w:rPr/>
        <w:fldChar w:fldCharType="end" w:fldLock="0"/>
      </w:r>
    </w:p>
    <w:p>
      <w:pPr>
        <w:pStyle w:val="TOC 2"/>
      </w:pPr>
      <w:r>
        <w:rPr>
          <w:rtl w:val="0"/>
        </w:rPr>
        <w:t>4.2 Frequently Asked Questions</w:t>
        <w:tab/>
      </w:r>
      <w:r>
        <w:rPr/>
        <w:fldChar w:fldCharType="begin" w:fldLock="0"/>
      </w:r>
      <w:r>
        <w:instrText xml:space="preserve"> PAGEREF _Toc15 \h </w:instrText>
      </w:r>
      <w:r>
        <w:rPr/>
        <w:fldChar w:fldCharType="separate" w:fldLock="0"/>
      </w:r>
      <w:r>
        <w:rPr>
          <w:rtl w:val="0"/>
        </w:rPr>
        <w:t>5</w:t>
      </w:r>
      <w:r>
        <w:rPr/>
        <w:fldChar w:fldCharType="end" w:fldLock="0"/>
      </w:r>
    </w:p>
    <w:p>
      <w:pPr>
        <w:pStyle w:val="TOC 1"/>
        <w:numPr>
          <w:ilvl w:val="0"/>
          <w:numId w:val="7"/>
        </w:numPr>
      </w:pPr>
      <w:r>
        <w:rPr>
          <w:rtl w:val="0"/>
        </w:rPr>
        <w:t>Account information</w:t>
        <w:tab/>
      </w:r>
      <w:r>
        <w:rPr/>
        <w:fldChar w:fldCharType="begin" w:fldLock="0"/>
      </w:r>
      <w:r>
        <w:instrText xml:space="preserve"> PAGEREF _Toc16 \h </w:instrText>
      </w:r>
      <w:r>
        <w:rPr/>
        <w:fldChar w:fldCharType="separate" w:fldLock="0"/>
      </w:r>
      <w:r>
        <w:rPr>
          <w:rtl w:val="0"/>
        </w:rPr>
        <w:t>6</w:t>
      </w:r>
      <w:r>
        <w:rPr/>
        <w:fldChar w:fldCharType="end" w:fldLock="0"/>
      </w:r>
    </w:p>
    <w:p>
      <w:pPr>
        <w:pStyle w:val="TOC 2"/>
      </w:pPr>
      <w:r>
        <w:rPr>
          <w:rtl w:val="0"/>
        </w:rPr>
        <w:t>5.1 Site</w:t>
        <w:tab/>
      </w:r>
      <w:r>
        <w:rPr/>
        <w:fldChar w:fldCharType="begin" w:fldLock="0"/>
      </w:r>
      <w:r>
        <w:instrText xml:space="preserve"> PAGEREF _Toc17 \h </w:instrText>
      </w:r>
      <w:r>
        <w:rPr/>
        <w:fldChar w:fldCharType="separate" w:fldLock="0"/>
      </w:r>
      <w:r>
        <w:rPr>
          <w:rtl w:val="0"/>
        </w:rPr>
        <w:t>6</w:t>
      </w:r>
      <w:r>
        <w:rPr/>
        <w:fldChar w:fldCharType="end" w:fldLock="0"/>
      </w:r>
    </w:p>
    <w:p>
      <w:pPr>
        <w:pStyle w:val="TOC 2"/>
      </w:pPr>
      <w:r>
        <w:rPr>
          <w:rtl w:val="0"/>
        </w:rPr>
        <w:t>5.2 Source code</w:t>
        <w:tab/>
      </w:r>
      <w:r>
        <w:rPr/>
        <w:fldChar w:fldCharType="begin" w:fldLock="0"/>
      </w:r>
      <w:r>
        <w:instrText xml:space="preserve"> PAGEREF _Toc18 \h </w:instrText>
      </w:r>
      <w:r>
        <w:rPr/>
        <w:fldChar w:fldCharType="separate" w:fldLock="0"/>
      </w:r>
      <w:r>
        <w:rPr>
          <w:rtl w:val="0"/>
        </w:rPr>
        <w:t>6</w:t>
      </w:r>
      <w:r>
        <w:rPr/>
        <w:fldChar w:fldCharType="end" w:fldLock="0"/>
      </w:r>
    </w:p>
    <w:p>
      <w:pPr>
        <w:pStyle w:val="TOC 2"/>
        <w:numPr>
          <w:ilvl w:val="1"/>
          <w:numId w:val="1"/>
        </w:numPr>
      </w:pPr>
      <w:r>
        <w:rPr>
          <w:rtl w:val="0"/>
        </w:rPr>
        <w:t>Resources</w:t>
        <w:tab/>
      </w:r>
      <w:r>
        <w:rPr/>
        <w:fldChar w:fldCharType="begin" w:fldLock="0"/>
      </w:r>
      <w:r>
        <w:instrText xml:space="preserve"> PAGEREF _Toc19 \h </w:instrText>
      </w:r>
      <w:r>
        <w:rPr/>
        <w:fldChar w:fldCharType="separate" w:fldLock="0"/>
      </w:r>
      <w:r>
        <w:rPr>
          <w:rtl w:val="0"/>
        </w:rPr>
        <w:t>6</w:t>
      </w:r>
      <w:r>
        <w:rPr/>
        <w:fldChar w:fldCharType="end" w:fldLock="0"/>
      </w:r>
    </w:p>
    <w:p>
      <w:pPr>
        <w:pStyle w:val="TOC 2"/>
        <w:numPr>
          <w:ilvl w:val="1"/>
          <w:numId w:val="8"/>
        </w:numPr>
      </w:pPr>
      <w:r>
        <w:rPr>
          <w:rtl w:val="0"/>
        </w:rPr>
        <w:t>App iTunes/Play Store URL</w:t>
        <w:tab/>
      </w:r>
      <w:r>
        <w:rPr/>
        <w:fldChar w:fldCharType="begin" w:fldLock="0"/>
      </w:r>
      <w:r>
        <w:instrText xml:space="preserve"> PAGEREF _Toc20 \h </w:instrText>
      </w:r>
      <w:r>
        <w:rPr/>
        <w:fldChar w:fldCharType="separate" w:fldLock="0"/>
      </w:r>
      <w:r>
        <w:rPr>
          <w:rtl w:val="0"/>
        </w:rPr>
        <w:t>6</w:t>
      </w:r>
      <w:r>
        <w:rPr/>
        <w:fldChar w:fldCharType="end" w:fldLock="0"/>
      </w:r>
    </w:p>
    <w:p>
      <w:pPr>
        <w:pStyle w:val="TOC 1"/>
        <w:numPr>
          <w:ilvl w:val="0"/>
          <w:numId w:val="9"/>
        </w:numPr>
      </w:pPr>
      <w:r>
        <w:rPr>
          <w:rtl w:val="0"/>
        </w:rPr>
        <w:t>Work Status</w:t>
        <w:tab/>
      </w:r>
      <w:r>
        <w:rPr/>
        <w:fldChar w:fldCharType="begin" w:fldLock="0"/>
      </w:r>
      <w:r>
        <w:instrText xml:space="preserve"> PAGEREF _Toc21 \h </w:instrText>
      </w:r>
      <w:r>
        <w:rPr/>
        <w:fldChar w:fldCharType="separate" w:fldLock="0"/>
      </w:r>
      <w:r>
        <w:rPr>
          <w:rtl w:val="0"/>
        </w:rPr>
        <w:t>6</w:t>
      </w:r>
      <w:r>
        <w:rPr/>
        <w:fldChar w:fldCharType="end" w:fldLock="0"/>
      </w:r>
    </w:p>
    <w:p>
      <w:pPr>
        <w:pStyle w:val="TOC 2"/>
      </w:pPr>
      <w:r>
        <w:rPr>
          <w:rtl w:val="0"/>
        </w:rPr>
        <w:t>6.1 Current Status</w:t>
        <w:tab/>
      </w:r>
      <w:r>
        <w:rPr/>
        <w:fldChar w:fldCharType="begin" w:fldLock="0"/>
      </w:r>
      <w:r>
        <w:instrText xml:space="preserve"> PAGEREF _Toc22 \h </w:instrText>
      </w:r>
      <w:r>
        <w:rPr/>
        <w:fldChar w:fldCharType="separate" w:fldLock="0"/>
      </w:r>
      <w:r>
        <w:rPr>
          <w:rtl w:val="0"/>
        </w:rPr>
        <w:t>6</w:t>
      </w:r>
      <w:r>
        <w:rPr/>
        <w:fldChar w:fldCharType="end" w:fldLock="0"/>
      </w:r>
    </w:p>
    <w:p>
      <w:pPr>
        <w:pStyle w:val="TOC 2"/>
      </w:pPr>
      <w:r>
        <w:rPr>
          <w:rtl w:val="0"/>
        </w:rPr>
        <w:t>6.2 Status project on last day of contract</w:t>
        <w:tab/>
      </w:r>
      <w:r>
        <w:rPr/>
        <w:fldChar w:fldCharType="begin" w:fldLock="0"/>
      </w:r>
      <w:r>
        <w:instrText xml:space="preserve"> PAGEREF _Toc23 \h </w:instrText>
      </w:r>
      <w:r>
        <w:rPr/>
        <w:fldChar w:fldCharType="separate" w:fldLock="0"/>
      </w:r>
      <w:r>
        <w:rPr>
          <w:rtl w:val="0"/>
        </w:rPr>
        <w:t>6</w:t>
      </w:r>
      <w:r>
        <w:rPr/>
        <w:fldChar w:fldCharType="end" w:fldLock="0"/>
      </w:r>
    </w:p>
    <w:p>
      <w:pPr>
        <w:pStyle w:val="Title A"/>
      </w:pPr>
      <w:r>
        <w:rPr>
          <w:rFonts w:ascii="Arial" w:cs="Arial" w:hAnsi="Arial" w:eastAsia="Arial"/>
        </w:rPr>
        <w:fldChar w:fldCharType="end" w:fldLock="0"/>
      </w:r>
      <w:r>
        <w:rPr>
          <w:rStyle w:val="page number"/>
        </w:rPr>
        <w:br w:type="page"/>
      </w:r>
    </w:p>
    <w:p>
      <w:pPr>
        <w:pStyle w:val="Title A"/>
        <w:rPr>
          <w:rFonts w:ascii="Calibri" w:cs="Calibri" w:hAnsi="Calibri" w:eastAsia="Calibri"/>
          <w:sz w:val="24"/>
          <w:szCs w:val="24"/>
        </w:rPr>
      </w:pPr>
      <w:r>
        <w:rPr>
          <w:rFonts w:ascii="Arial" w:hAnsi="Arial"/>
          <w:rtl w:val="0"/>
          <w:lang w:val="en-US"/>
        </w:rPr>
        <w:t>Project handover plan</w:t>
      </w:r>
    </w:p>
    <w:p>
      <w:pPr>
        <w:pStyle w:val="heading 1"/>
        <w:ind w:left="0" w:firstLine="0"/>
      </w:pPr>
    </w:p>
    <w:p>
      <w:pPr>
        <w:pStyle w:val="heading 1"/>
        <w:numPr>
          <w:ilvl w:val="0"/>
          <w:numId w:val="11"/>
        </w:numPr>
        <w:bidi w:val="0"/>
        <w:ind w:right="0"/>
        <w:jc w:val="left"/>
        <w:rPr>
          <w:rFonts w:ascii="Arial" w:cs="Arial" w:hAnsi="Arial" w:eastAsia="Arial"/>
          <w:rtl w:val="0"/>
        </w:rPr>
      </w:pPr>
      <w:bookmarkStart w:name="_Toc" w:id="0"/>
      <w:r>
        <w:rPr>
          <w:rStyle w:val="page number"/>
          <w:rFonts w:ascii="Arial" w:hAnsi="Arial"/>
          <w:rtl w:val="0"/>
          <w:lang w:val="en-US"/>
        </w:rPr>
        <w:t>Project background</w:t>
      </w:r>
      <w:bookmarkEnd w:id="0"/>
    </w:p>
    <w:p>
      <w:pPr>
        <w:pStyle w:val="InfoBlue"/>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LVGI Surveyor Application is used to fill details regarding vehicular insurance. The application has a claim owner who can choose any claim and fill it up. It can upload images and has an OCR feature that fills up the details in the assessment sheet page</w:t>
      </w:r>
    </w:p>
    <w:p>
      <w:pPr>
        <w:pStyle w:val="heading 2"/>
        <w:rPr>
          <w:rFonts w:ascii="Arial" w:cs="Arial" w:hAnsi="Arial" w:eastAsia="Arial"/>
        </w:rPr>
      </w:pPr>
      <w:bookmarkStart w:name="_Toc1" w:id="1"/>
      <w:r>
        <w:rPr>
          <w:rFonts w:ascii="Arial" w:hAnsi="Arial"/>
          <w:rtl w:val="0"/>
          <w:lang w:val="en-US"/>
        </w:rPr>
        <w:t>1.1 Client</w:t>
      </w:r>
      <w:bookmarkEnd w:id="1"/>
    </w:p>
    <w:p>
      <w:pPr>
        <w:pStyle w:val="InfoBlue"/>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 Neosoft</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s Client is Mastek and their client is Liberty Insurance.</w:t>
      </w:r>
    </w:p>
    <w:p>
      <w:pPr>
        <w:pStyle w:val="heading 2"/>
        <w:rPr>
          <w:rFonts w:ascii="Arial" w:cs="Arial" w:hAnsi="Arial" w:eastAsia="Arial"/>
        </w:rPr>
      </w:pPr>
      <w:bookmarkStart w:name="_Toc2" w:id="2"/>
      <w:r>
        <w:rPr>
          <w:rFonts w:ascii="Arial" w:hAnsi="Arial"/>
          <w:rtl w:val="0"/>
          <w:lang w:val="en-US"/>
        </w:rPr>
        <w:t>1.2 Purpose</w:t>
      </w:r>
      <w:bookmarkEnd w:id="2"/>
    </w:p>
    <w:p>
      <w:pPr>
        <w:pStyle w:val="InfoBlue"/>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LVGI Surveyor Application is used to fill details regarding vehicular insurance. The application has a claim owner who can choose any claim and fill it up. It can upload images and has an OCR feature that fills up the details in the assessment sheet page</w:t>
      </w:r>
    </w:p>
    <w:p>
      <w:pPr>
        <w:pStyle w:val="heading 2"/>
        <w:rPr>
          <w:rFonts w:ascii="Arial" w:cs="Arial" w:hAnsi="Arial" w:eastAsia="Arial"/>
        </w:rPr>
      </w:pPr>
      <w:bookmarkStart w:name="_Toc3" w:id="3"/>
      <w:r>
        <w:rPr>
          <w:rFonts w:ascii="Arial" w:hAnsi="Arial"/>
          <w:rtl w:val="0"/>
          <w:lang w:val="en-US"/>
        </w:rPr>
        <w:t>1.3 Scope</w:t>
      </w:r>
      <w:bookmarkEnd w:id="3"/>
    </w:p>
    <w:p>
      <w:pPr>
        <w:pStyle w:val="InfoBlue"/>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The scope of the project includes developing the presentation layer using Html5, Javascript, CSS3, Apache Cordova, Android Java, Ajax, AngularJS, jQuery Plugins, Cordova Plugins, Bootstrap CSS, and SQLite for an Android Tablet. The service layer will be built using Asp.Net MVC, Web API, Entity Framework, JSON, WCF, and .Net Framework for Windows. The persistence layer will utilize MongoDB and Oracle.</w:t>
      </w:r>
    </w:p>
    <w:p>
      <w:pPr>
        <w:pStyle w:val="heading 2"/>
        <w:rPr>
          <w:rFonts w:ascii="Arial" w:cs="Arial" w:hAnsi="Arial" w:eastAsia="Arial"/>
        </w:rPr>
      </w:pPr>
      <w:bookmarkStart w:name="_Toc4" w:id="4"/>
      <w:r>
        <w:rPr>
          <w:rFonts w:ascii="Arial" w:hAnsi="Arial"/>
          <w:rtl w:val="0"/>
          <w:lang w:val="en-US"/>
        </w:rPr>
        <w:t>1.4 Work role</w:t>
      </w:r>
      <w:bookmarkEnd w:id="4"/>
    </w:p>
    <w:p>
      <w:pPr>
        <w:pStyle w:val="Body Text"/>
        <w:rPr>
          <w:rStyle w:val="page number"/>
        </w:rPr>
      </w:pPr>
      <w:r>
        <w:rPr>
          <w:rFonts w:ascii="Arial" w:hAnsi="Arial"/>
          <w:rtl w:val="0"/>
          <w:lang w:val="en-US"/>
        </w:rPr>
        <w:t>Software Engineer</w:t>
      </w:r>
    </w:p>
    <w:p>
      <w:pPr>
        <w:pStyle w:val="heading 1"/>
        <w:numPr>
          <w:ilvl w:val="0"/>
          <w:numId w:val="11"/>
        </w:numPr>
        <w:bidi w:val="0"/>
        <w:ind w:right="0"/>
        <w:jc w:val="left"/>
        <w:rPr>
          <w:rFonts w:ascii="Arial" w:cs="Arial" w:hAnsi="Arial" w:eastAsia="Arial"/>
          <w:rtl w:val="0"/>
        </w:rPr>
      </w:pPr>
      <w:bookmarkStart w:name="_Toc5" w:id="5"/>
      <w:r>
        <w:rPr>
          <w:rStyle w:val="page number"/>
          <w:rFonts w:ascii="Arial" w:hAnsi="Arial"/>
          <w:rtl w:val="0"/>
          <w:lang w:val="en-US"/>
        </w:rPr>
        <w:t>Project description</w:t>
      </w:r>
      <w:bookmarkEnd w:id="5"/>
    </w:p>
    <w:p>
      <w:pPr>
        <w:pStyle w:val="heading 2"/>
        <w:rPr>
          <w:rFonts w:ascii="Arial" w:cs="Arial" w:hAnsi="Arial" w:eastAsia="Arial"/>
        </w:rPr>
      </w:pPr>
      <w:bookmarkStart w:name="_Toc6" w:id="6"/>
      <w:r>
        <w:rPr>
          <w:rFonts w:ascii="Arial" w:hAnsi="Arial"/>
          <w:rtl w:val="0"/>
          <w:lang w:val="en-US"/>
        </w:rPr>
        <w:t>2.1 Core work flow</w:t>
      </w:r>
      <w:bookmarkEnd w:id="6"/>
    </w:p>
    <w:p>
      <w:pPr>
        <w:pStyle w:val="InfoBlue"/>
        <w:rPr>
          <w:rFonts w:ascii="Arial" w:cs="Arial" w:hAnsi="Arial" w:eastAsia="Arial"/>
        </w:rPr>
      </w:pPr>
      <w:r>
        <w:rPr>
          <w:rFonts w:ascii="Arial" w:hAnsi="Arial"/>
          <w:outline w:val="0"/>
          <w:color w:val="000000"/>
          <w:u w:color="000000"/>
          <w:rtl w:val="0"/>
          <w:lang w:val="en-US"/>
          <w14:textFill>
            <w14:solidFill>
              <w14:srgbClr w14:val="000000"/>
            </w14:solidFill>
          </w14:textFill>
        </w:rPr>
        <w:t>N.A</w:t>
      </w:r>
    </w:p>
    <w:p>
      <w:pPr>
        <w:pStyle w:val="heading 2"/>
        <w:rPr>
          <w:rFonts w:ascii="Arial" w:cs="Arial" w:hAnsi="Arial" w:eastAsia="Arial"/>
        </w:rPr>
      </w:pPr>
      <w:bookmarkStart w:name="_Toc7" w:id="7"/>
      <w:r>
        <w:rPr>
          <w:rFonts w:ascii="Arial" w:hAnsi="Arial"/>
          <w:rtl w:val="0"/>
          <w:lang w:val="en-US"/>
        </w:rPr>
        <w:t>2.2 Architecture</w:t>
      </w:r>
      <w:bookmarkEnd w:id="7"/>
    </w:p>
    <w:p>
      <w:pPr>
        <w:pStyle w:val="InfoBlue"/>
        <w:rPr>
          <w:rFonts w:ascii="Arial" w:cs="Arial" w:hAnsi="Arial" w:eastAsia="Arial"/>
        </w:rPr>
      </w:pPr>
      <w:r>
        <w:rPr>
          <w:rFonts w:ascii="Arial" w:hAnsi="Arial"/>
          <w:outline w:val="0"/>
          <w:color w:val="000000"/>
          <w:u w:color="000000"/>
          <w:rtl w:val="0"/>
          <w:lang w:val="en-US"/>
          <w14:textFill>
            <w14:solidFill>
              <w14:srgbClr w14:val="000000"/>
            </w14:solidFill>
          </w14:textFill>
        </w:rPr>
        <w:t>N.A</w:t>
      </w:r>
    </w:p>
    <w:p>
      <w:pPr>
        <w:pStyle w:val="heading 2"/>
        <w:numPr>
          <w:ilvl w:val="1"/>
          <w:numId w:val="12"/>
        </w:numPr>
        <w:bidi w:val="0"/>
        <w:ind w:right="0"/>
        <w:jc w:val="left"/>
        <w:rPr>
          <w:rFonts w:ascii="Arial" w:cs="Arial" w:hAnsi="Arial" w:eastAsia="Arial"/>
          <w:rtl w:val="0"/>
        </w:rPr>
      </w:pPr>
      <w:bookmarkStart w:name="_Toc8" w:id="8"/>
      <w:r>
        <w:rPr>
          <w:rStyle w:val="page number"/>
          <w:rFonts w:ascii="Arial" w:hAnsi="Arial"/>
          <w:rtl w:val="0"/>
          <w:lang w:val="en-US"/>
        </w:rPr>
        <w:t>Work item</w:t>
      </w:r>
      <w:bookmarkEnd w:id="8"/>
    </w:p>
    <w:p>
      <w:pPr>
        <w:pStyle w:val="InfoBlue"/>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The Camera and OCR feature is having bugs on Lenovo Tablets.</w:t>
      </w:r>
    </w:p>
    <w:p>
      <w:pPr>
        <w:pStyle w:val="heading 2"/>
        <w:numPr>
          <w:ilvl w:val="1"/>
          <w:numId w:val="11"/>
        </w:numPr>
        <w:bidi w:val="0"/>
        <w:ind w:right="0"/>
        <w:jc w:val="left"/>
        <w:rPr>
          <w:rFonts w:ascii="Arial" w:cs="Arial" w:hAnsi="Arial" w:eastAsia="Arial"/>
          <w:rtl w:val="0"/>
        </w:rPr>
      </w:pPr>
      <w:bookmarkStart w:name="_Toc9" w:id="9"/>
      <w:r>
        <w:rPr>
          <w:rStyle w:val="page number"/>
          <w:rFonts w:ascii="Arial" w:hAnsi="Arial"/>
          <w:rtl w:val="0"/>
          <w:lang w:val="en-US"/>
        </w:rPr>
        <w:t>Project Team</w:t>
      </w:r>
      <w:bookmarkEnd w:id="9"/>
    </w:p>
    <w:p>
      <w:pPr>
        <w:pStyle w:val="InfoBlue"/>
        <w:jc w:val="both"/>
        <w:rPr>
          <w:rFonts w:ascii="Arial" w:cs="Arial" w:hAnsi="Arial" w:eastAsia="Arial"/>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N.A</w:t>
      </w:r>
    </w:p>
    <w:p>
      <w:pPr>
        <w:pStyle w:val="Body Text"/>
        <w:ind w:left="0" w:firstLine="0"/>
        <w:rPr>
          <w:rFonts w:ascii="Arial" w:cs="Arial" w:hAnsi="Arial" w:eastAsia="Arial"/>
        </w:rPr>
      </w:pPr>
    </w:p>
    <w:p>
      <w:pPr>
        <w:pStyle w:val="heading 1"/>
        <w:numPr>
          <w:ilvl w:val="0"/>
          <w:numId w:val="11"/>
        </w:numPr>
        <w:bidi w:val="0"/>
        <w:ind w:right="0"/>
        <w:jc w:val="left"/>
        <w:rPr>
          <w:rFonts w:ascii="Arial" w:cs="Arial" w:hAnsi="Arial" w:eastAsia="Arial"/>
          <w:rtl w:val="0"/>
        </w:rPr>
      </w:pPr>
      <w:bookmarkStart w:name="_Toc10" w:id="10"/>
      <w:r>
        <w:rPr>
          <w:rStyle w:val="page number"/>
          <w:rFonts w:ascii="Arial" w:hAnsi="Arial"/>
          <w:rtl w:val="0"/>
          <w:lang w:val="en-US"/>
        </w:rPr>
        <w:t>Handover plan</w:t>
      </w:r>
      <w:bookmarkEnd w:id="10"/>
    </w:p>
    <w:p>
      <w:pPr>
        <w:pStyle w:val="heading 2"/>
        <w:rPr>
          <w:rFonts w:ascii="Arial" w:cs="Arial" w:hAnsi="Arial" w:eastAsia="Arial"/>
        </w:rPr>
      </w:pPr>
      <w:bookmarkStart w:name="_Toc11" w:id="11"/>
      <w:r>
        <w:rPr>
          <w:rFonts w:ascii="Arial" w:hAnsi="Arial"/>
          <w:rtl w:val="0"/>
          <w:lang w:val="en-US"/>
        </w:rPr>
        <w:t>3.1 Handover timeline</w:t>
      </w:r>
      <w:bookmarkEnd w:id="11"/>
    </w:p>
    <w:p>
      <w:pPr>
        <w:pStyle w:val="InfoBlue"/>
        <w:jc w:val="both"/>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Duration 10 days</w:t>
      </w:r>
    </w:p>
    <w:p>
      <w:pPr>
        <w:pStyle w:val="heading 2"/>
        <w:rPr>
          <w:rFonts w:ascii="Arial" w:cs="Arial" w:hAnsi="Arial" w:eastAsia="Arial"/>
        </w:rPr>
      </w:pPr>
      <w:bookmarkStart w:name="_Toc12" w:id="12"/>
      <w:r>
        <w:rPr>
          <w:rFonts w:ascii="Arial" w:hAnsi="Arial"/>
          <w:rtl w:val="0"/>
          <w:lang w:val="en-US"/>
        </w:rPr>
        <w:t>3.2 Handover method</w:t>
      </w:r>
      <w:bookmarkEnd w:id="12"/>
    </w:p>
    <w:p>
      <w:pPr>
        <w:pStyle w:val="InfoBlue"/>
        <w:spacing w:after="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During the handover call, I provided a comprehensive explanation of the project, including all the relevant details I was aware of. I also demonstrated the changes I made in the application and provided the rationale behind those modifications. And the tablet was given to Mahesh that I got from Liberty Insurance Office</w:t>
      </w:r>
    </w:p>
    <w:p>
      <w:pPr>
        <w:pStyle w:val="Body Text"/>
        <w:rPr>
          <w:rFonts w:ascii="Arial" w:cs="Arial" w:hAnsi="Arial" w:eastAsia="Arial"/>
        </w:rPr>
      </w:pPr>
    </w:p>
    <w:p>
      <w:pPr>
        <w:pStyle w:val="Body Text"/>
      </w:pPr>
      <w:r>
        <w:rPr>
          <w:rFonts w:ascii="Arial" w:hAnsi="Arial"/>
          <w:rtl w:val="0"/>
          <w:lang w:val="en-US"/>
        </w:rPr>
        <w:t>Contact: Rohit Kumbhar +91 99309 61011</w:t>
      </w:r>
    </w:p>
    <w:p>
      <w:pPr>
        <w:pStyle w:val="Body Text"/>
      </w:pPr>
    </w:p>
    <w:p>
      <w:pPr>
        <w:pStyle w:val="heading 1"/>
        <w:numPr>
          <w:ilvl w:val="0"/>
          <w:numId w:val="11"/>
        </w:numPr>
        <w:bidi w:val="0"/>
        <w:ind w:right="0"/>
        <w:jc w:val="left"/>
        <w:rPr>
          <w:rFonts w:ascii="Arial" w:cs="Arial" w:hAnsi="Arial" w:eastAsia="Arial"/>
          <w:rtl w:val="0"/>
        </w:rPr>
      </w:pPr>
      <w:bookmarkStart w:name="_Toc13" w:id="13"/>
      <w:bookmarkStart w:name="OLE_LINK3" w:id="14"/>
      <w:r>
        <w:rPr>
          <w:rStyle w:val="page number"/>
          <w:rFonts w:ascii="Arial" w:hAnsi="Arial"/>
          <w:rtl w:val="0"/>
          <w:lang w:val="en-US"/>
        </w:rPr>
        <w:t>N</w:t>
      </w:r>
      <w:bookmarkEnd w:id="14"/>
      <w:bookmarkStart w:name="OLE_LINK4" w:id="15"/>
      <w:r>
        <w:rPr>
          <w:rStyle w:val="page number"/>
          <w:rFonts w:ascii="Arial" w:hAnsi="Arial"/>
          <w:rtl w:val="0"/>
          <w:lang w:val="en-US"/>
        </w:rPr>
        <w:t>o</w:t>
      </w:r>
      <w:bookmarkEnd w:id="15"/>
      <w:bookmarkStart w:name="OLE_LINK5" w:id="16"/>
      <w:r>
        <w:rPr>
          <w:rStyle w:val="page number"/>
          <w:rFonts w:ascii="Arial" w:hAnsi="Arial"/>
          <w:rtl w:val="0"/>
          <w:lang w:val="en-US"/>
        </w:rPr>
        <w:t>ti</w:t>
      </w:r>
      <w:bookmarkEnd w:id="16"/>
      <w:r>
        <w:rPr>
          <w:rStyle w:val="page number"/>
          <w:rFonts w:ascii="Arial" w:hAnsi="Arial"/>
          <w:rtl w:val="0"/>
          <w:lang w:val="en-US"/>
        </w:rPr>
        <w:t>ce</w:t>
      </w:r>
      <w:bookmarkEnd w:id="13"/>
    </w:p>
    <w:p>
      <w:pPr>
        <w:pStyle w:val="heading 2"/>
        <w:rPr>
          <w:rFonts w:ascii="Arial" w:cs="Arial" w:hAnsi="Arial" w:eastAsia="Arial"/>
        </w:rPr>
      </w:pPr>
      <w:bookmarkStart w:name="_Toc14" w:id="17"/>
      <w:r>
        <w:rPr>
          <w:rFonts w:ascii="Arial" w:hAnsi="Arial"/>
          <w:rtl w:val="0"/>
          <w:lang w:val="en-US"/>
        </w:rPr>
        <w:t>4.1 Cooperation model</w:t>
      </w:r>
      <w:bookmarkEnd w:id="17"/>
    </w:p>
    <w:p>
      <w:pPr>
        <w:pStyle w:val="InfoBlue"/>
        <w:ind w:left="820" w:hanging="100"/>
        <w:rPr>
          <w:rFonts w:ascii="Arial" w:cs="Arial" w:hAnsi="Arial" w:eastAsia="Arial"/>
          <w:outline w:val="0"/>
          <w:color w:val="000000"/>
          <w:u w:color="000000"/>
          <w14:textFill>
            <w14:solidFill>
              <w14:srgbClr w14:val="000000"/>
            </w14:solidFill>
          </w14:textFill>
        </w:rPr>
      </w:pPr>
      <w:r>
        <w:rPr>
          <w:rFonts w:ascii="Arial" w:cs="Arial" w:hAnsi="Arial" w:eastAsia="Arial"/>
          <w:outline w:val="0"/>
          <w:color w:val="000000"/>
          <w:u w:color="000000"/>
          <w:rtl w:val="0"/>
          <w14:textFill>
            <w14:solidFill>
              <w14:srgbClr w14:val="000000"/>
            </w14:solidFill>
          </w14:textFill>
        </w:rPr>
        <w:tab/>
        <w:t>The client's main goal is to have a stable, secure, and smooth application for their organization. To achieve this, changes will be made to address any vulnerabilities in the code. This collaborative effort ensures that the application meets the client's requirements for stability, security, and performance.</w:t>
      </w:r>
    </w:p>
    <w:p>
      <w:pPr>
        <w:pStyle w:val="heading 2"/>
        <w:rPr>
          <w:rFonts w:ascii="Arial" w:cs="Arial" w:hAnsi="Arial" w:eastAsia="Arial"/>
        </w:rPr>
      </w:pPr>
      <w:bookmarkStart w:name="_Toc15" w:id="18"/>
      <w:r>
        <w:rPr>
          <w:rFonts w:ascii="Arial" w:hAnsi="Arial"/>
          <w:rtl w:val="0"/>
          <w:lang w:val="en-US"/>
        </w:rPr>
        <w:t>4.2 Frequently Asked Questions</w:t>
      </w:r>
      <w:bookmarkEnd w:id="18"/>
    </w:p>
    <w:p>
      <w:pPr>
        <w:pStyle w:val="InfoBlue"/>
        <w:rPr>
          <w:rFonts w:ascii="Arial" w:cs="Arial" w:hAnsi="Arial" w:eastAsia="Arial"/>
          <w:outline w:val="0"/>
          <w:color w:val="000000"/>
          <w14:textFill>
            <w14:solidFill>
              <w14:srgbClr w14:val="000000"/>
            </w14:solidFill>
          </w14:textFill>
        </w:rPr>
      </w:pPr>
      <w:r>
        <w:rPr>
          <w:rFonts w:ascii="Arial" w:hAnsi="Arial"/>
          <w:outline w:val="0"/>
          <w:color w:val="000000"/>
          <w:rtl w:val="0"/>
          <w:lang w:val="en-US"/>
          <w14:textFill>
            <w14:solidFill>
              <w14:srgbClr w14:val="000000"/>
            </w14:solidFill>
          </w14:textFill>
        </w:rPr>
        <w:t>N.A</w:t>
      </w:r>
    </w:p>
    <w:p>
      <w:pPr>
        <w:pStyle w:val="InfoBlue"/>
      </w:pPr>
      <w:r>
        <w:rPr>
          <w:rFonts w:ascii="Arial Unicode MS" w:cs="Arial Unicode MS" w:hAnsi="Arial Unicode MS" w:eastAsia="Arial Unicode MS"/>
          <w:b w:val="0"/>
          <w:bCs w:val="0"/>
          <w:i w:val="0"/>
          <w:iCs w:val="0"/>
        </w:rPr>
        <w:br w:type="column"/>
      </w:r>
    </w:p>
    <w:p>
      <w:pPr>
        <w:pStyle w:val="InfoBlue"/>
      </w:pPr>
    </w:p>
    <w:p>
      <w:pPr>
        <w:pStyle w:val="InfoBlue"/>
        <w:rPr>
          <w:rFonts w:ascii="Arial" w:cs="Arial" w:hAnsi="Arial" w:eastAsia="Arial"/>
        </w:rPr>
      </w:pPr>
    </w:p>
    <w:p>
      <w:pPr>
        <w:pStyle w:val="heading 1"/>
        <w:numPr>
          <w:ilvl w:val="0"/>
          <w:numId w:val="11"/>
        </w:numPr>
        <w:bidi w:val="0"/>
        <w:ind w:right="0"/>
        <w:jc w:val="left"/>
        <w:rPr>
          <w:rFonts w:ascii="Arial" w:cs="Arial" w:hAnsi="Arial" w:eastAsia="Arial"/>
          <w:rtl w:val="0"/>
        </w:rPr>
      </w:pPr>
      <w:bookmarkStart w:name="_Toc16" w:id="19"/>
      <w:r>
        <w:rPr>
          <w:rStyle w:val="page number"/>
          <w:rFonts w:ascii="Arial" w:hAnsi="Arial"/>
          <w:rtl w:val="0"/>
          <w:lang w:val="en-US"/>
        </w:rPr>
        <w:t>Account information</w:t>
      </w:r>
      <w:bookmarkEnd w:id="19"/>
    </w:p>
    <w:p>
      <w:pPr>
        <w:pStyle w:val="heading 2"/>
        <w:rPr>
          <w:rFonts w:ascii="Arial" w:cs="Arial" w:hAnsi="Arial" w:eastAsia="Arial"/>
        </w:rPr>
      </w:pPr>
      <w:bookmarkStart w:name="_Toc17" w:id="20"/>
      <w:r>
        <w:rPr>
          <w:rFonts w:ascii="Arial" w:hAnsi="Arial"/>
          <w:rtl w:val="0"/>
          <w:lang w:val="en-US"/>
        </w:rPr>
        <w:t>5.1 Site</w:t>
      </w:r>
      <w:bookmarkEnd w:id="20"/>
    </w:p>
    <w:p>
      <w:pPr>
        <w:pStyle w:val="InfoBlue"/>
        <w:rPr>
          <w:rFonts w:ascii="Arial" w:cs="Arial" w:hAnsi="Arial" w:eastAsia="Arial"/>
        </w:rPr>
      </w:pPr>
      <w:r>
        <w:rPr>
          <w:rFonts w:ascii="Arial" w:hAnsi="Arial"/>
          <w:rtl w:val="0"/>
          <w:lang w:val="en-US"/>
        </w:rPr>
        <w:t>N.A</w:t>
      </w:r>
    </w:p>
    <w:p>
      <w:pPr>
        <w:pStyle w:val="heading 2"/>
        <w:rPr>
          <w:rFonts w:ascii="Arial" w:cs="Arial" w:hAnsi="Arial" w:eastAsia="Arial"/>
        </w:rPr>
      </w:pPr>
      <w:bookmarkStart w:name="_Toc18" w:id="21"/>
      <w:r>
        <w:rPr>
          <w:rFonts w:ascii="Arial" w:hAnsi="Arial"/>
          <w:rtl w:val="0"/>
          <w:lang w:val="en-US"/>
        </w:rPr>
        <w:t xml:space="preserve">5.2 </w:t>
      </w:r>
      <w:bookmarkStart w:name="OLE_LINK6" w:id="22"/>
      <w:r>
        <w:rPr>
          <w:rFonts w:ascii="Arial" w:hAnsi="Arial"/>
          <w:rtl w:val="0"/>
          <w:lang w:val="en-US"/>
        </w:rPr>
        <w:t>S</w:t>
      </w:r>
      <w:bookmarkEnd w:id="22"/>
      <w:bookmarkStart w:name="OLE_LINK7" w:id="23"/>
      <w:r>
        <w:rPr>
          <w:rFonts w:ascii="Arial" w:hAnsi="Arial"/>
          <w:rtl w:val="0"/>
          <w:lang w:val="en-US"/>
        </w:rPr>
        <w:t>ource cod</w:t>
      </w:r>
      <w:bookmarkEnd w:id="23"/>
      <w:r>
        <w:rPr>
          <w:rFonts w:ascii="Arial" w:hAnsi="Arial"/>
          <w:rtl w:val="0"/>
          <w:lang w:val="en-US"/>
        </w:rPr>
        <w:t>e</w:t>
      </w:r>
      <w:bookmarkEnd w:id="21"/>
    </w:p>
    <w:p>
      <w:pPr>
        <w:pStyle w:val="InfoBlue"/>
        <w:jc w:val="both"/>
        <w:rPr>
          <w:rFonts w:ascii="Arial" w:cs="Arial" w:hAnsi="Arial" w:eastAsia="Arial"/>
        </w:rPr>
      </w:pPr>
      <w:r>
        <w:rPr>
          <w:rFonts w:ascii="Arial" w:hAnsi="Arial"/>
          <w:rtl w:val="0"/>
          <w:lang w:val="en-US"/>
        </w:rPr>
        <w:t>N.A</w:t>
      </w:r>
    </w:p>
    <w:p>
      <w:pPr>
        <w:pStyle w:val="heading 2"/>
        <w:numPr>
          <w:ilvl w:val="1"/>
          <w:numId w:val="11"/>
        </w:numPr>
        <w:bidi w:val="0"/>
        <w:ind w:right="0"/>
        <w:jc w:val="left"/>
        <w:rPr>
          <w:rFonts w:ascii="Arial" w:cs="Arial" w:hAnsi="Arial" w:eastAsia="Arial"/>
          <w:rtl w:val="0"/>
        </w:rPr>
      </w:pPr>
      <w:bookmarkStart w:name="_Toc19" w:id="24"/>
      <w:r>
        <w:rPr>
          <w:rStyle w:val="page number"/>
          <w:rFonts w:ascii="Arial" w:hAnsi="Arial"/>
          <w:rtl w:val="0"/>
          <w:lang w:val="en-US"/>
        </w:rPr>
        <w:t>Resources</w:t>
      </w:r>
      <w:bookmarkEnd w:id="24"/>
    </w:p>
    <w:p>
      <w:pPr>
        <w:pStyle w:val="InfoBlue"/>
        <w:jc w:val="both"/>
        <w:rPr>
          <w:rFonts w:ascii="Arial" w:cs="Arial" w:hAnsi="Arial" w:eastAsia="Arial"/>
        </w:rPr>
      </w:pPr>
      <w:r>
        <w:rPr>
          <w:rFonts w:ascii="Arial" w:hAnsi="Arial"/>
          <w:rtl w:val="0"/>
          <w:lang w:val="en-US"/>
        </w:rPr>
        <w:t>N.A</w:t>
      </w:r>
    </w:p>
    <w:p>
      <w:pPr>
        <w:pStyle w:val="heading 2"/>
        <w:numPr>
          <w:ilvl w:val="1"/>
          <w:numId w:val="11"/>
        </w:numPr>
        <w:bidi w:val="0"/>
        <w:ind w:right="0"/>
        <w:jc w:val="left"/>
        <w:rPr>
          <w:rFonts w:ascii="Arial" w:cs="Arial" w:hAnsi="Arial" w:eastAsia="Arial"/>
          <w:rtl w:val="0"/>
        </w:rPr>
      </w:pPr>
      <w:bookmarkStart w:name="_Toc20" w:id="25"/>
      <w:r>
        <w:rPr>
          <w:rStyle w:val="page number"/>
          <w:rFonts w:ascii="Arial" w:hAnsi="Arial"/>
          <w:rtl w:val="0"/>
          <w:lang w:val="en-US"/>
        </w:rPr>
        <w:t>App iTunes/Play Store URL</w:t>
      </w:r>
      <w:bookmarkEnd w:id="25"/>
    </w:p>
    <w:p>
      <w:pPr>
        <w:pStyle w:val="InfoBlue"/>
        <w:rPr>
          <w:rFonts w:ascii="Arial" w:cs="Arial" w:hAnsi="Arial" w:eastAsia="Arial"/>
        </w:rPr>
      </w:pPr>
      <w:r>
        <w:rPr>
          <w:rFonts w:ascii="Arial" w:hAnsi="Arial"/>
          <w:rtl w:val="0"/>
          <w:lang w:val="en-US"/>
        </w:rPr>
        <w:t>N.A</w:t>
      </w:r>
    </w:p>
    <w:p>
      <w:pPr>
        <w:pStyle w:val="Body Text"/>
        <w:rPr>
          <w:rFonts w:ascii="Arial" w:cs="Arial" w:hAnsi="Arial" w:eastAsia="Arial"/>
        </w:rPr>
      </w:pPr>
    </w:p>
    <w:p>
      <w:pPr>
        <w:pStyle w:val="Body Text"/>
        <w:rPr>
          <w:rFonts w:ascii="Arial" w:cs="Arial" w:hAnsi="Arial" w:eastAsia="Arial"/>
        </w:rPr>
      </w:pPr>
    </w:p>
    <w:p>
      <w:pPr>
        <w:pStyle w:val="heading 1"/>
        <w:numPr>
          <w:ilvl w:val="0"/>
          <w:numId w:val="11"/>
        </w:numPr>
        <w:bidi w:val="0"/>
        <w:ind w:right="0"/>
        <w:jc w:val="left"/>
        <w:rPr>
          <w:rFonts w:ascii="Arial" w:cs="Arial" w:hAnsi="Arial" w:eastAsia="Arial"/>
          <w:rtl w:val="0"/>
        </w:rPr>
      </w:pPr>
      <w:bookmarkStart w:name="_Toc21" w:id="26"/>
      <w:r>
        <w:rPr>
          <w:rStyle w:val="page number"/>
          <w:rFonts w:ascii="Arial" w:hAnsi="Arial"/>
          <w:rtl w:val="0"/>
          <w:lang w:val="en-US"/>
        </w:rPr>
        <w:t>Work Status</w:t>
      </w:r>
      <w:bookmarkEnd w:id="26"/>
    </w:p>
    <w:p>
      <w:pPr>
        <w:pStyle w:val="heading 2"/>
        <w:rPr>
          <w:rFonts w:ascii="Arial" w:cs="Arial" w:hAnsi="Arial" w:eastAsia="Arial"/>
        </w:rPr>
      </w:pPr>
      <w:bookmarkStart w:name="_Toc22" w:id="27"/>
      <w:r>
        <w:rPr>
          <w:rFonts w:ascii="Arial" w:hAnsi="Arial"/>
          <w:rtl w:val="0"/>
          <w:lang w:val="en-US"/>
        </w:rPr>
        <w:t xml:space="preserve">6.1 Current Status </w:t>
      </w:r>
      <w:bookmarkEnd w:id="27"/>
    </w:p>
    <w:p>
      <w:pPr>
        <w:pStyle w:val="InfoBlue"/>
        <w:rPr>
          <w:rFonts w:ascii="Arial" w:cs="Arial" w:hAnsi="Arial" w:eastAsia="Arial"/>
        </w:rPr>
      </w:pPr>
      <w:r>
        <w:rPr>
          <w:rFonts w:ascii="Arial" w:hAnsi="Arial"/>
          <w:rtl w:val="0"/>
          <w:lang w:val="en-US"/>
        </w:rPr>
        <w:t>Ongoing</w:t>
      </w:r>
    </w:p>
    <w:p>
      <w:pPr>
        <w:pStyle w:val="heading 2"/>
        <w:rPr>
          <w:rFonts w:ascii="Arial" w:cs="Arial" w:hAnsi="Arial" w:eastAsia="Arial"/>
        </w:rPr>
      </w:pPr>
      <w:bookmarkStart w:name="_Toc23" w:id="28"/>
      <w:r>
        <w:rPr>
          <w:rFonts w:ascii="Arial" w:hAnsi="Arial"/>
          <w:rtl w:val="0"/>
          <w:lang w:val="en-US"/>
        </w:rPr>
        <w:t xml:space="preserve">6.2 Status project on last day of contract </w:t>
      </w:r>
      <w:bookmarkEnd w:id="28"/>
    </w:p>
    <w:p>
      <w:pPr>
        <w:pStyle w:val="InfoBlue"/>
      </w:pPr>
      <w:r>
        <w:rPr>
          <w:rFonts w:ascii="Arial" w:hAnsi="Arial"/>
          <w:rtl w:val="0"/>
          <w:lang w:val="en-US"/>
        </w:rPr>
        <w:t>Ongoing</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imSun">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right"/>
    </w:pPr>
    <w:r>
      <w:rPr>
        <w:rFonts w:ascii="Times New Roman" w:hAnsi="Times New Roman"/>
        <w:shd w:val="nil" w:color="auto" w:fill="auto"/>
        <w:rtl w:val="0"/>
        <w:lang w:val="en-US"/>
      </w:rPr>
      <w:t>Confidential</w:t>
      <w:tab/>
    </w:r>
    <w:r>
      <w:rPr>
        <w:rFonts w:ascii="Symbol" w:hAnsi="Symbol" w:hint="default"/>
        <w:shd w:val="nil" w:color="auto" w:fill="auto"/>
        <w:rtl w:val="0"/>
        <w:lang w:val="en-US"/>
      </w:rPr>
      <w:t>Ó</w:t>
    </w:r>
    <w:r>
      <w:rPr>
        <w:shd w:val="nil" w:color="auto" w:fill="auto"/>
        <w:rtl w:val="0"/>
        <w:lang w:val="en-US"/>
      </w:rPr>
      <w:t>NeoSOFT Technologies</w:t>
      <w:tab/>
    </w:r>
    <w:r>
      <w:rPr>
        <w:rFonts w:ascii="Times New Roman" w:hAnsi="Times New Roman"/>
        <w:shd w:val="nil" w:color="auto" w:fill="auto"/>
        <w:rtl w:val="0"/>
        <w:lang w:val="en-US"/>
      </w:rPr>
      <w:t xml:space="preserve">Page </w:t>
    </w:r>
    <w:r>
      <w:rPr>
        <w:rFonts w:ascii="Times New Roman" w:cs="Times New Roman" w:hAnsi="Times New Roman" w:eastAsia="Times New Roman"/>
        <w:shd w:val="nil" w:color="auto" w:fill="auto"/>
      </w:rPr>
      <w:fldChar w:fldCharType="begin" w:fldLock="0"/>
    </w:r>
    <w:r>
      <w:rPr>
        <w:rFonts w:ascii="Times New Roman" w:cs="Times New Roman" w:hAnsi="Times New Roman" w:eastAsia="Times New Roman"/>
        <w:shd w:val="nil" w:color="auto" w:fill="auto"/>
      </w:rPr>
      <w:instrText xml:space="preserve"> PAGE </w:instrText>
    </w:r>
    <w:r>
      <w:rPr>
        <w:rFonts w:ascii="Times New Roman" w:cs="Times New Roman" w:hAnsi="Times New Roman" w:eastAsia="Times New Roman"/>
        <w:shd w:val="nil" w:color="auto" w:fill="auto"/>
      </w:rPr>
      <w:fldChar w:fldCharType="separate" w:fldLock="0"/>
    </w:r>
    <w:r>
      <w:rPr>
        <w:rFonts w:ascii="Times New Roman" w:cs="Times New Roman" w:hAnsi="Times New Roman" w:eastAsia="Times New Roman"/>
        <w:shd w:val="nil" w:color="auto" w:fill="auto"/>
      </w:rPr>
    </w:r>
    <w:r>
      <w:rPr>
        <w:rFonts w:ascii="Times New Roman" w:cs="Times New Roman" w:hAnsi="Times New Roman" w:eastAsia="Times New Roman"/>
        <w:shd w:val="nil" w:color="auto" w:fill="auto"/>
      </w:rPr>
      <w:fldChar w:fldCharType="end" w:fldLock="0"/>
    </w:r>
    <w:r>
      <w:rPr>
        <w:rFonts w:ascii="Times New Roman" w:hAnsi="Times New Roman"/>
        <w:shd w:val="nil" w:color="auto" w:fill="auto"/>
        <w:rtl w:val="0"/>
        <w:lang w:val="en-US"/>
      </w:rPr>
      <w:t xml:space="preserve"> of </w:t>
    </w:r>
    <w:r>
      <w:rPr>
        <w:shd w:val="nil" w:color="auto" w:fill="auto"/>
      </w:rPr>
      <w:fldChar w:fldCharType="begin" w:fldLock="0"/>
    </w:r>
    <w:r>
      <w:rPr>
        <w:shd w:val="nil" w:color="auto" w:fill="auto"/>
      </w:rPr>
      <w:instrText xml:space="preserve"> NUMPAGES </w:instrText>
    </w:r>
    <w:r>
      <w:rPr>
        <w:shd w:val="nil" w:color="auto" w:fill="auto"/>
      </w:rPr>
      <w:fldChar w:fldCharType="separate" w:fldLock="0"/>
    </w:r>
    <w:r>
      <w:rPr>
        <w:shd w:val="nil" w:color="auto" w:fill="auto"/>
      </w:rPr>
    </w:r>
    <w:r>
      <w:rPr>
        <w:shd w:val="nil" w:color="auto" w:fill="auto"/>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rPr>
        <w:rFonts w:ascii="Arial" w:hAnsi="Arial"/>
        <w:b w:val="1"/>
        <w:bCs w:val="1"/>
        <w:sz w:val="36"/>
        <w:szCs w:val="36"/>
      </w:rPr>
      <w:drawing xmlns:a="http://schemas.openxmlformats.org/drawingml/2006/main">
        <wp:inline distT="0" distB="0" distL="0" distR="0">
          <wp:extent cx="1405218" cy="469266"/>
          <wp:effectExtent l="0" t="0" r="0" b="0"/>
          <wp:docPr id="1073741825" name="officeArt object" descr="../../../../Downloads/neo%20Logo.jpg"/>
          <wp:cNvGraphicFramePr/>
          <a:graphic xmlns:a="http://schemas.openxmlformats.org/drawingml/2006/main">
            <a:graphicData uri="http://schemas.openxmlformats.org/drawingml/2006/picture">
              <pic:pic xmlns:pic="http://schemas.openxmlformats.org/drawingml/2006/picture">
                <pic:nvPicPr>
                  <pic:cNvPr id="1073741825" name="../../../../Downloads/neo%20Logo.jpg" descr="../../../../Downloads/neo%20Logo.jpg"/>
                  <pic:cNvPicPr>
                    <a:picLocks noChangeAspect="1"/>
                  </pic:cNvPicPr>
                </pic:nvPicPr>
                <pic:blipFill>
                  <a:blip r:embed="rId1">
                    <a:extLst/>
                  </a:blip>
                  <a:stretch>
                    <a:fillRect/>
                  </a:stretch>
                </pic:blipFill>
                <pic:spPr>
                  <a:xfrm>
                    <a:off x="0" y="0"/>
                    <a:ext cx="1405218" cy="469266"/>
                  </a:xfrm>
                  <a:prstGeom prst="rect">
                    <a:avLst/>
                  </a:prstGeom>
                  <a:ln w="12700" cap="flat">
                    <a:noFill/>
                    <a:miter lim="400000"/>
                  </a:ln>
                  <a:effectLst/>
                </pic:spPr>
              </pic:pic>
            </a:graphicData>
          </a:graphic>
        </wp:inline>
      </w:drawing>
    </w:r>
    <w:r>
      <w:rPr>
        <w:rFonts w:ascii="Arial" w:hAnsi="Arial"/>
        <w:b w:val="1"/>
        <w:bCs w:val="1"/>
        <w:sz w:val="36"/>
        <w:szCs w:val="36"/>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Style w:val="page number"/>
        <w:rtl w:val="0"/>
        <w:lang w:val="en-US"/>
      </w:rPr>
      <w:t xml:space="preserve">    </w:t>
    </w:r>
    <w:r>
      <w:rPr>
        <w:rStyle w:val="page number"/>
      </w:rPr>
      <w:drawing xmlns:a="http://schemas.openxmlformats.org/drawingml/2006/main">
        <wp:inline distT="0" distB="0" distL="0" distR="0">
          <wp:extent cx="964069" cy="321946"/>
          <wp:effectExtent l="0" t="0" r="0" b="0"/>
          <wp:docPr id="1073741826" name="officeArt object" descr="../../../../Downloads/neo%20Logo.jpg"/>
          <wp:cNvGraphicFramePr/>
          <a:graphic xmlns:a="http://schemas.openxmlformats.org/drawingml/2006/main">
            <a:graphicData uri="http://schemas.openxmlformats.org/drawingml/2006/picture">
              <pic:pic xmlns:pic="http://schemas.openxmlformats.org/drawingml/2006/picture">
                <pic:nvPicPr>
                  <pic:cNvPr id="1073741826" name="../../../../Downloads/neo%20Logo.jpg" descr="../../../../Downloads/neo%20Logo.jpg"/>
                  <pic:cNvPicPr>
                    <a:picLocks noChangeAspect="1"/>
                  </pic:cNvPicPr>
                </pic:nvPicPr>
                <pic:blipFill>
                  <a:blip r:embed="rId1">
                    <a:extLst/>
                  </a:blip>
                  <a:stretch>
                    <a:fillRect/>
                  </a:stretch>
                </pic:blipFill>
                <pic:spPr>
                  <a:xfrm>
                    <a:off x="0" y="0"/>
                    <a:ext cx="964069" cy="321946"/>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92"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152"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152"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512" w:hanging="10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872"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872"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2232"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2232"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720" w:hanging="72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80" w:hanging="108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44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8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1">
      <w:startOverride w:val="3"/>
    </w:lvlOverride>
  </w:num>
  <w:num w:numId="4">
    <w:abstractNumId w:val="0"/>
    <w:lvlOverride w:ilvl="1">
      <w:startOverride w:val="4"/>
    </w:lvlOverride>
  </w:num>
  <w:num w:numId="5">
    <w:abstractNumId w:val="0"/>
    <w:lvlOverride w:ilvl="0">
      <w:startOverride w:val="3"/>
    </w:lvlOverride>
  </w:num>
  <w:num w:numId="6">
    <w:abstractNumId w:val="0"/>
    <w:lvlOverride w:ilvl="0">
      <w:startOverride w:val="4"/>
    </w:lvlOverride>
  </w:num>
  <w:num w:numId="7">
    <w:abstractNumId w:val="0"/>
    <w:lvlOverride w:ilvl="0">
      <w:startOverride w:val="5"/>
    </w:lvlOverride>
  </w:num>
  <w:num w:numId="8">
    <w:abstractNumId w:val="0"/>
    <w:lvlOverride w:ilvl="1">
      <w:startOverride w:val="2"/>
    </w:lvlOverride>
  </w:num>
  <w:num w:numId="9">
    <w:abstractNumId w:val="0"/>
    <w:lvlOverride w:ilvl="0">
      <w:startOverride w:val="6"/>
    </w:lvlOverride>
  </w:num>
  <w:num w:numId="10">
    <w:abstractNumId w:val="2"/>
  </w:num>
  <w:num w:numId="11">
    <w:abstractNumId w:val="1"/>
  </w:num>
  <w:num w:numId="12">
    <w:abstractNumId w:val="1"/>
    <w:lvlOverride w:ilvl="1">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A">
    <w:name w:val="Title A"/>
    <w:next w:val="Normal.0"/>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SimSun" w:cs="SimSun" w:hAnsi="SimSun" w:eastAsia="SimSu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0"/>
      <w:bidi w:val="0"/>
      <w:spacing w:before="0" w:after="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page number">
    <w:name w:val="page number"/>
    <w:rPr>
      <w:lang w:val="en-US"/>
    </w:rPr>
  </w:style>
  <w:style w:type="paragraph" w:styleId="Tabletext">
    <w:name w:val="Tabletext"/>
    <w:next w:val="Tabletext"/>
    <w:pPr>
      <w:keepNext w:val="0"/>
      <w:keepLines w:val="1"/>
      <w:pageBreakBefore w:val="0"/>
      <w:widowControl w:val="0"/>
      <w:shd w:val="clear" w:color="auto" w:fill="auto"/>
      <w:suppressAutoHyphens w:val="0"/>
      <w:bidi w:val="0"/>
      <w:spacing w:before="0" w:after="12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OC 1">
    <w:name w:val="TOC 1"/>
    <w:next w:val="TOC 1"/>
    <w:pPr>
      <w:keepNext w:val="0"/>
      <w:keepLines w:val="0"/>
      <w:pageBreakBefore w:val="0"/>
      <w:widowControl w:val="0"/>
      <w:shd w:val="clear" w:color="auto" w:fill="auto"/>
      <w:tabs>
        <w:tab w:val="left" w:pos="432"/>
        <w:tab w:val="right" w:pos="9340"/>
      </w:tabs>
      <w:suppressAutoHyphens w:val="0"/>
      <w:bidi w:val="0"/>
      <w:spacing w:before="240" w:after="60" w:line="240" w:lineRule="atLeast"/>
      <w:ind w:left="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0"/>
      <w:shd w:val="clear" w:color="auto" w:fill="auto"/>
      <w:suppressAutoHyphens w:val="0"/>
      <w:bidi w:val="0"/>
      <w:spacing w:before="120" w:after="60" w:line="240" w:lineRule="atLeast"/>
      <w:ind w:left="720" w:right="0" w:hanging="720"/>
      <w:jc w:val="left"/>
      <w:outlineLvl w:val="0"/>
    </w:pPr>
    <w:rPr>
      <w:rFonts w:ascii="SimSun" w:cs="SimSun" w:hAnsi="SimSun" w:eastAsia="SimSu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OC 2">
    <w:name w:val="TOC 2"/>
    <w:next w:val="TOC 2"/>
    <w:pPr>
      <w:keepNext w:val="0"/>
      <w:keepLines w:val="0"/>
      <w:pageBreakBefore w:val="0"/>
      <w:widowControl w:val="0"/>
      <w:shd w:val="clear" w:color="auto" w:fill="auto"/>
      <w:tabs>
        <w:tab w:val="right" w:pos="9340"/>
      </w:tabs>
      <w:suppressAutoHyphens w:val="0"/>
      <w:bidi w:val="0"/>
      <w:spacing w:before="0" w:after="0" w:line="240" w:lineRule="atLeast"/>
      <w:ind w:left="432"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ing 2">
    <w:name w:val="heading 2"/>
    <w:next w:val="Normal.0"/>
    <w:pPr>
      <w:keepNext w:val="1"/>
      <w:keepLines w:val="0"/>
      <w:pageBreakBefore w:val="0"/>
      <w:widowControl w:val="0"/>
      <w:shd w:val="clear" w:color="auto" w:fill="auto"/>
      <w:suppressAutoHyphens w:val="0"/>
      <w:bidi w:val="0"/>
      <w:spacing w:before="120" w:after="60" w:line="240" w:lineRule="atLeast"/>
      <w:ind w:left="720" w:right="0" w:hanging="720"/>
      <w:jc w:val="left"/>
      <w:outlineLvl w:val="1"/>
    </w:pPr>
    <w:rPr>
      <w:rFonts w:ascii="SimSun" w:cs="SimSun" w:hAnsi="SimSun" w:eastAsia="SimSun"/>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0"/>
      </w:numPr>
    </w:pPr>
  </w:style>
  <w:style w:type="paragraph" w:styleId="InfoBlue">
    <w:name w:val="InfoBlue"/>
    <w:next w:val="Body Text"/>
    <w:pPr>
      <w:keepNext w:val="0"/>
      <w:keepLines w:val="0"/>
      <w:pageBreakBefore w:val="0"/>
      <w:widowControl w:val="0"/>
      <w:shd w:val="clear" w:color="auto" w:fill="auto"/>
      <w:suppressAutoHyphens w:val="0"/>
      <w:bidi w:val="0"/>
      <w:spacing w:before="0" w:after="120" w:line="240" w:lineRule="atLeast"/>
      <w:ind w:left="720" w:right="0" w:firstLine="0"/>
      <w:jc w:val="left"/>
      <w:outlineLvl w:val="9"/>
    </w:pPr>
    <w:rPr>
      <w:rFonts w:ascii="SimSun" w:cs="SimSun" w:hAnsi="SimSun" w:eastAsia="SimSun"/>
      <w:b w:val="0"/>
      <w:bCs w:val="0"/>
      <w:i w:val="1"/>
      <w:iCs w:val="1"/>
      <w:caps w:val="0"/>
      <w:smallCaps w:val="0"/>
      <w:strike w:val="0"/>
      <w:dstrike w:val="0"/>
      <w:outline w:val="0"/>
      <w:color w:val="0000ff"/>
      <w:spacing w:val="0"/>
      <w:kern w:val="0"/>
      <w:position w:val="0"/>
      <w:sz w:val="20"/>
      <w:szCs w:val="20"/>
      <w:u w:val="none" w:color="0000ff"/>
      <w:shd w:val="nil" w:color="auto" w:fill="auto"/>
      <w:vertAlign w:val="baseline"/>
      <w:lang w:val="en-US"/>
      <w14:textFill>
        <w14:solidFill>
          <w14:srgbClr w14:val="0000FF"/>
        </w14:solidFill>
      </w14:textFill>
    </w:rPr>
  </w:style>
  <w:style w:type="paragraph" w:styleId="Body Text">
    <w:name w:val="Body Text"/>
    <w:next w:val="Body Text"/>
    <w:pPr>
      <w:keepNext w:val="0"/>
      <w:keepLines w:val="1"/>
      <w:pageBreakBefore w:val="0"/>
      <w:widowControl w:val="0"/>
      <w:shd w:val="clear" w:color="auto" w:fill="auto"/>
      <w:suppressAutoHyphens w:val="0"/>
      <w:bidi w:val="0"/>
      <w:spacing w:before="0" w:after="120" w:line="240" w:lineRule="atLeast"/>
      <w:ind w:left="720" w:right="0" w:firstLine="0"/>
      <w:jc w:val="left"/>
      <w:outlineLvl w:val="9"/>
    </w:pPr>
    <w:rPr>
      <w:rFonts w:ascii="SimSun" w:cs="SimSun" w:hAnsi="SimSun" w:eastAsia="SimSu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